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3095"/>
        <w:gridCol w:w="3096"/>
        <w:gridCol w:w="3556"/>
      </w:tblGrid>
      <w:tr w:rsidR="00B77CFE" w:rsidRPr="00787252" w:rsidTr="00A83E62">
        <w:tc>
          <w:tcPr>
            <w:tcW w:w="3095" w:type="dxa"/>
          </w:tcPr>
          <w:p w:rsidR="00B77CFE" w:rsidRPr="00787252" w:rsidRDefault="00B77CFE" w:rsidP="00944497">
            <w:pPr>
              <w:rPr>
                <w:color w:val="000000"/>
              </w:rPr>
            </w:pPr>
          </w:p>
        </w:tc>
        <w:tc>
          <w:tcPr>
            <w:tcW w:w="3096" w:type="dxa"/>
          </w:tcPr>
          <w:p w:rsidR="00B77CFE" w:rsidRPr="00787252" w:rsidRDefault="00B77CFE" w:rsidP="00104DCB">
            <w:pPr>
              <w:rPr>
                <w:color w:val="000000"/>
              </w:rPr>
            </w:pPr>
          </w:p>
        </w:tc>
        <w:tc>
          <w:tcPr>
            <w:tcW w:w="3556" w:type="dxa"/>
          </w:tcPr>
          <w:p w:rsidR="00B77CFE" w:rsidRDefault="00B77CFE" w:rsidP="00944497">
            <w:pPr>
              <w:widowControl w:val="0"/>
              <w:shd w:val="clear" w:color="auto" w:fill="FFFFFF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УТВЕРЖДЕНО:</w:t>
            </w:r>
          </w:p>
          <w:p w:rsidR="00B77CFE" w:rsidRPr="00787252" w:rsidRDefault="00B77CFE" w:rsidP="00944497">
            <w:pPr>
              <w:widowControl w:val="0"/>
              <w:shd w:val="clear" w:color="auto" w:fill="FFFFFF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87252">
              <w:rPr>
                <w:color w:val="000000"/>
              </w:rPr>
              <w:t>риказ</w:t>
            </w:r>
            <w:r>
              <w:rPr>
                <w:color w:val="000000"/>
              </w:rPr>
              <w:t xml:space="preserve"> </w:t>
            </w:r>
            <w:r w:rsidRPr="00787252">
              <w:rPr>
                <w:color w:val="000000"/>
              </w:rPr>
              <w:t xml:space="preserve">Управления  образования администрации муниципального образования </w:t>
            </w:r>
            <w:proofErr w:type="spellStart"/>
            <w:r w:rsidRPr="00787252">
              <w:rPr>
                <w:color w:val="000000"/>
              </w:rPr>
              <w:t>Кувандыкский</w:t>
            </w:r>
            <w:proofErr w:type="spellEnd"/>
            <w:r w:rsidRPr="00787252">
              <w:rPr>
                <w:color w:val="000000"/>
              </w:rPr>
              <w:t xml:space="preserve">  </w:t>
            </w:r>
            <w:r w:rsidR="00F4497A">
              <w:rPr>
                <w:color w:val="000000"/>
              </w:rPr>
              <w:t>городской округ</w:t>
            </w:r>
            <w:r w:rsidRPr="00787252">
              <w:rPr>
                <w:color w:val="000000"/>
              </w:rPr>
              <w:t xml:space="preserve"> Оренбургской области</w:t>
            </w:r>
          </w:p>
          <w:p w:rsidR="00B77CFE" w:rsidRDefault="00B77CFE" w:rsidP="00944497">
            <w:pPr>
              <w:widowControl w:val="0"/>
              <w:shd w:val="clear" w:color="auto" w:fill="FFFFFF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  <w:p w:rsidR="00B77CFE" w:rsidRPr="00787252" w:rsidRDefault="00B77CFE" w:rsidP="00944497">
            <w:pPr>
              <w:widowControl w:val="0"/>
              <w:shd w:val="clear" w:color="auto" w:fill="FFFFFF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_______________А.Н.Самойлов</w:t>
            </w:r>
            <w:proofErr w:type="spellEnd"/>
          </w:p>
          <w:p w:rsidR="00B77CFE" w:rsidRPr="00787252" w:rsidRDefault="00B77CFE" w:rsidP="00944497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</w:tbl>
    <w:p w:rsidR="00B77CFE" w:rsidRDefault="00B77CFE" w:rsidP="00B77CFE">
      <w:pPr>
        <w:widowControl w:val="0"/>
        <w:shd w:val="clear" w:color="auto" w:fill="FFFFFF"/>
        <w:autoSpaceDE w:val="0"/>
        <w:autoSpaceDN w:val="0"/>
        <w:rPr>
          <w:color w:val="000000"/>
        </w:rPr>
      </w:pPr>
    </w:p>
    <w:p w:rsidR="00B77CFE" w:rsidRPr="00BE7D3E" w:rsidRDefault="00B77CFE" w:rsidP="00B77CFE">
      <w:pPr>
        <w:widowControl w:val="0"/>
        <w:shd w:val="clear" w:color="auto" w:fill="FFFFFF"/>
        <w:autoSpaceDE w:val="0"/>
        <w:autoSpaceDN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BE7D3E">
        <w:rPr>
          <w:b/>
          <w:bCs/>
          <w:color w:val="000000"/>
          <w:sz w:val="28"/>
          <w:szCs w:val="28"/>
        </w:rPr>
        <w:t>оложение</w:t>
      </w:r>
    </w:p>
    <w:p w:rsidR="00B77CFE" w:rsidRPr="00BE7D3E" w:rsidRDefault="00B77CFE" w:rsidP="00B77CFE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 w:rsidRPr="00BE7D3E">
        <w:rPr>
          <w:b/>
          <w:bCs/>
          <w:color w:val="000000"/>
          <w:sz w:val="28"/>
          <w:szCs w:val="28"/>
        </w:rPr>
        <w:t>об о</w:t>
      </w:r>
      <w:r>
        <w:rPr>
          <w:b/>
          <w:bCs/>
          <w:color w:val="000000"/>
          <w:sz w:val="28"/>
          <w:szCs w:val="28"/>
        </w:rPr>
        <w:t xml:space="preserve">плате труда </w:t>
      </w:r>
      <w:r w:rsidR="006E5C4A">
        <w:rPr>
          <w:b/>
          <w:bCs/>
          <w:color w:val="000000"/>
          <w:sz w:val="28"/>
          <w:szCs w:val="28"/>
        </w:rPr>
        <w:t>руководителей</w:t>
      </w:r>
      <w:r>
        <w:rPr>
          <w:b/>
          <w:bCs/>
          <w:color w:val="000000"/>
          <w:sz w:val="28"/>
          <w:szCs w:val="28"/>
        </w:rPr>
        <w:t xml:space="preserve"> муниципальных</w:t>
      </w:r>
      <w:r w:rsidRPr="00BE7D3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образовательных </w:t>
      </w:r>
      <w:r w:rsidR="000F0322">
        <w:rPr>
          <w:b/>
          <w:bCs/>
          <w:color w:val="000000"/>
          <w:sz w:val="28"/>
          <w:szCs w:val="28"/>
        </w:rPr>
        <w:t>организац</w:t>
      </w:r>
      <w:r w:rsidRPr="00BE7D3E">
        <w:rPr>
          <w:b/>
          <w:bCs/>
          <w:color w:val="000000"/>
          <w:sz w:val="28"/>
          <w:szCs w:val="28"/>
        </w:rPr>
        <w:t xml:space="preserve">ий, подведомственных </w:t>
      </w:r>
      <w:r>
        <w:rPr>
          <w:b/>
          <w:bCs/>
          <w:color w:val="000000"/>
          <w:sz w:val="28"/>
          <w:szCs w:val="28"/>
        </w:rPr>
        <w:t xml:space="preserve">управлению образования администрации муниципального образования </w:t>
      </w:r>
      <w:proofErr w:type="spellStart"/>
      <w:r>
        <w:rPr>
          <w:b/>
          <w:bCs/>
          <w:color w:val="000000"/>
          <w:sz w:val="28"/>
          <w:szCs w:val="28"/>
        </w:rPr>
        <w:t>Кувандыкский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="00F4497A">
        <w:rPr>
          <w:b/>
          <w:bCs/>
          <w:color w:val="000000"/>
          <w:sz w:val="28"/>
          <w:szCs w:val="28"/>
        </w:rPr>
        <w:t>городской округ</w:t>
      </w:r>
      <w:r>
        <w:rPr>
          <w:b/>
          <w:bCs/>
          <w:color w:val="000000"/>
          <w:sz w:val="28"/>
          <w:szCs w:val="28"/>
        </w:rPr>
        <w:t xml:space="preserve"> </w:t>
      </w:r>
      <w:r w:rsidRPr="00BE7D3E">
        <w:rPr>
          <w:b/>
          <w:bCs/>
          <w:color w:val="000000"/>
          <w:sz w:val="28"/>
          <w:szCs w:val="28"/>
        </w:rPr>
        <w:t xml:space="preserve"> Оренбургской области.</w:t>
      </w:r>
    </w:p>
    <w:p w:rsidR="00B77CFE" w:rsidRPr="00BE7D3E" w:rsidRDefault="00B77CFE" w:rsidP="00B77CFE">
      <w:pPr>
        <w:widowControl w:val="0"/>
        <w:shd w:val="clear" w:color="auto" w:fill="FFFFFF"/>
        <w:autoSpaceDE w:val="0"/>
        <w:autoSpaceDN w:val="0"/>
        <w:ind w:hanging="307"/>
        <w:jc w:val="both"/>
        <w:rPr>
          <w:b/>
          <w:bCs/>
          <w:color w:val="000000"/>
          <w:sz w:val="28"/>
          <w:szCs w:val="28"/>
        </w:rPr>
      </w:pPr>
    </w:p>
    <w:p w:rsidR="00B77CFE" w:rsidRPr="00BE7D3E" w:rsidRDefault="00B77CFE" w:rsidP="00B77CFE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smartTag w:uri="urn:schemas-microsoft-com:office:smarttags" w:element="place">
        <w:r w:rsidRPr="00BE7D3E">
          <w:rPr>
            <w:b/>
            <w:bCs/>
            <w:color w:val="000000"/>
            <w:sz w:val="28"/>
            <w:szCs w:val="28"/>
            <w:lang w:val="en-US"/>
          </w:rPr>
          <w:t>I</w:t>
        </w:r>
        <w:r w:rsidRPr="00BE7D3E">
          <w:rPr>
            <w:b/>
            <w:bCs/>
            <w:color w:val="000000"/>
            <w:sz w:val="28"/>
            <w:szCs w:val="28"/>
          </w:rPr>
          <w:t>.</w:t>
        </w:r>
      </w:smartTag>
      <w:r w:rsidRPr="00BE7D3E">
        <w:rPr>
          <w:b/>
          <w:bCs/>
          <w:color w:val="000000"/>
          <w:sz w:val="28"/>
          <w:szCs w:val="28"/>
        </w:rPr>
        <w:t xml:space="preserve"> Общие положения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B77CFE" w:rsidRDefault="00B77CFE" w:rsidP="00B77CFE">
      <w:pPr>
        <w:widowControl w:val="0"/>
        <w:shd w:val="clear" w:color="auto" w:fill="FFFFFF"/>
        <w:autoSpaceDE w:val="0"/>
        <w:autoSpaceDN w:val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П</w:t>
      </w:r>
      <w:r w:rsidRPr="00BE7D3E">
        <w:rPr>
          <w:color w:val="000000"/>
          <w:sz w:val="28"/>
          <w:szCs w:val="28"/>
        </w:rPr>
        <w:t xml:space="preserve">оложение об оплате труда </w:t>
      </w:r>
      <w:r w:rsidR="006E5C4A">
        <w:rPr>
          <w:color w:val="000000"/>
          <w:sz w:val="28"/>
          <w:szCs w:val="28"/>
        </w:rPr>
        <w:t>руководителей</w:t>
      </w:r>
      <w:r w:rsidRPr="00BE7D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муниципальных образовательных </w:t>
      </w:r>
      <w:r w:rsidR="000F0322">
        <w:rPr>
          <w:color w:val="000000"/>
          <w:sz w:val="28"/>
          <w:szCs w:val="28"/>
        </w:rPr>
        <w:t>организаций</w:t>
      </w:r>
      <w:r w:rsidRPr="00BE7D3E">
        <w:rPr>
          <w:color w:val="000000"/>
          <w:sz w:val="28"/>
          <w:szCs w:val="28"/>
        </w:rPr>
        <w:t xml:space="preserve">, подведомственных </w:t>
      </w:r>
      <w:r>
        <w:rPr>
          <w:color w:val="000000"/>
          <w:sz w:val="28"/>
          <w:szCs w:val="28"/>
        </w:rPr>
        <w:t>управлению</w:t>
      </w:r>
      <w:r w:rsidRPr="00BE7D3E">
        <w:rPr>
          <w:color w:val="000000"/>
          <w:sz w:val="28"/>
          <w:szCs w:val="28"/>
        </w:rPr>
        <w:t xml:space="preserve"> образования </w:t>
      </w:r>
      <w:r>
        <w:rPr>
          <w:color w:val="000000"/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Кувандыкский</w:t>
      </w:r>
      <w:proofErr w:type="spellEnd"/>
      <w:r>
        <w:rPr>
          <w:color w:val="000000"/>
          <w:sz w:val="28"/>
          <w:szCs w:val="28"/>
        </w:rPr>
        <w:t xml:space="preserve"> район </w:t>
      </w:r>
      <w:r w:rsidRPr="00BE7D3E">
        <w:rPr>
          <w:color w:val="000000"/>
          <w:sz w:val="28"/>
          <w:szCs w:val="28"/>
        </w:rPr>
        <w:t>Оренбургской области (</w:t>
      </w:r>
      <w:r>
        <w:rPr>
          <w:sz w:val="28"/>
          <w:szCs w:val="28"/>
        </w:rPr>
        <w:t>далее –</w:t>
      </w:r>
      <w:r w:rsidR="006E5C4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E7D3E">
        <w:rPr>
          <w:sz w:val="28"/>
          <w:szCs w:val="28"/>
        </w:rPr>
        <w:t xml:space="preserve">оложение), </w:t>
      </w:r>
      <w:r w:rsidR="00F4497A">
        <w:rPr>
          <w:color w:val="000000"/>
          <w:sz w:val="28"/>
          <w:szCs w:val="28"/>
        </w:rPr>
        <w:t xml:space="preserve">разработано в соответствии с приказом </w:t>
      </w:r>
      <w:proofErr w:type="spellStart"/>
      <w:r w:rsidR="00F4497A">
        <w:rPr>
          <w:color w:val="000000"/>
          <w:sz w:val="28"/>
          <w:szCs w:val="28"/>
        </w:rPr>
        <w:t>Минздравсоцразвития</w:t>
      </w:r>
      <w:proofErr w:type="spellEnd"/>
      <w:r w:rsidR="00F4497A">
        <w:rPr>
          <w:color w:val="000000"/>
          <w:sz w:val="28"/>
          <w:szCs w:val="28"/>
        </w:rPr>
        <w:t xml:space="preserve"> РФ от 08.04.2008 года № 167н «Об утверждении Порядка исчисления размера средней заработной платы для определения размера должностного оклада руководителя  федерального бюджетного учреждения», постановлением Правительства Оренбургской области от 11.11.2008 года №</w:t>
      </w:r>
      <w:r w:rsidR="00F4497A" w:rsidRPr="00CC3BFB">
        <w:rPr>
          <w:color w:val="000000"/>
          <w:sz w:val="28"/>
          <w:szCs w:val="28"/>
        </w:rPr>
        <w:t xml:space="preserve"> </w:t>
      </w:r>
      <w:r w:rsidR="00F4497A">
        <w:rPr>
          <w:color w:val="000000"/>
          <w:sz w:val="28"/>
          <w:szCs w:val="28"/>
        </w:rPr>
        <w:t>420-п « О введении систем оплаты</w:t>
      </w:r>
      <w:proofErr w:type="gramEnd"/>
      <w:r w:rsidR="00F4497A">
        <w:rPr>
          <w:color w:val="000000"/>
          <w:sz w:val="28"/>
          <w:szCs w:val="28"/>
        </w:rPr>
        <w:t xml:space="preserve"> </w:t>
      </w:r>
      <w:proofErr w:type="gramStart"/>
      <w:r w:rsidR="00F4497A">
        <w:rPr>
          <w:color w:val="000000"/>
          <w:sz w:val="28"/>
          <w:szCs w:val="28"/>
        </w:rPr>
        <w:t>труда работников органов исполнительной власти Оренбургской области и областных государственных учреждений Оренбургской области», постановлением Правительства Оренбургской области от 03.07.2013 года №</w:t>
      </w:r>
      <w:r w:rsidR="00F4497A" w:rsidRPr="00CC3BFB">
        <w:rPr>
          <w:color w:val="000000"/>
          <w:sz w:val="28"/>
          <w:szCs w:val="28"/>
        </w:rPr>
        <w:t xml:space="preserve"> </w:t>
      </w:r>
      <w:r w:rsidR="00F4497A">
        <w:rPr>
          <w:color w:val="000000"/>
          <w:sz w:val="28"/>
          <w:szCs w:val="28"/>
        </w:rPr>
        <w:t>571-пп</w:t>
      </w:r>
      <w:r w:rsidR="00F4497A" w:rsidRPr="00BE7D3E">
        <w:rPr>
          <w:color w:val="000000"/>
          <w:sz w:val="28"/>
          <w:szCs w:val="28"/>
        </w:rPr>
        <w:t xml:space="preserve"> </w:t>
      </w:r>
      <w:r w:rsidR="00F4497A">
        <w:rPr>
          <w:color w:val="000000"/>
          <w:sz w:val="28"/>
          <w:szCs w:val="28"/>
        </w:rPr>
        <w:t>«Об утверждении программы поэтапного совершенствования системы оплаты труда в государственных учреждениях Оренбургской области на 2013-2018 годы», с учетом Единых рекомендаций по установлению на федеральном, региональном и местном уровнях системы оплаты труда работников государственных и муниципальных учреждений на 2015 год</w:t>
      </w:r>
      <w:proofErr w:type="gramEnd"/>
      <w:r w:rsidR="00F4497A">
        <w:rPr>
          <w:color w:val="000000"/>
          <w:sz w:val="28"/>
          <w:szCs w:val="28"/>
        </w:rPr>
        <w:t xml:space="preserve">, утвержденных решением Российской трехсторонней комиссией по регулированию социально-трудовых отношений от 24.12.2014, протокол № 11, постановлением  главы муниципального образования </w:t>
      </w:r>
      <w:proofErr w:type="spellStart"/>
      <w:r w:rsidR="00F4497A">
        <w:rPr>
          <w:color w:val="000000"/>
          <w:sz w:val="28"/>
          <w:szCs w:val="28"/>
        </w:rPr>
        <w:t>Кувандыкского</w:t>
      </w:r>
      <w:proofErr w:type="spellEnd"/>
      <w:r w:rsidR="00F4497A">
        <w:rPr>
          <w:color w:val="000000"/>
          <w:sz w:val="28"/>
          <w:szCs w:val="28"/>
        </w:rPr>
        <w:t xml:space="preserve"> городского округа от 08.02.2016 года № 165-п </w:t>
      </w:r>
      <w:r w:rsidR="00F4497A" w:rsidRPr="00BE7D3E">
        <w:rPr>
          <w:color w:val="000000"/>
          <w:sz w:val="28"/>
          <w:szCs w:val="28"/>
        </w:rPr>
        <w:t>«</w:t>
      </w:r>
      <w:r w:rsidR="00F4497A">
        <w:rPr>
          <w:color w:val="000000"/>
          <w:sz w:val="28"/>
          <w:szCs w:val="28"/>
        </w:rPr>
        <w:t xml:space="preserve">Об утверждении Положения о системе оплаты труда работников муниципальных бюджетных, автономных и казенных учреждений </w:t>
      </w:r>
      <w:proofErr w:type="spellStart"/>
      <w:r w:rsidR="00F4497A">
        <w:rPr>
          <w:color w:val="000000"/>
          <w:sz w:val="28"/>
          <w:szCs w:val="28"/>
        </w:rPr>
        <w:t>Кувандыкского</w:t>
      </w:r>
      <w:proofErr w:type="spellEnd"/>
      <w:r w:rsidR="00F4497A">
        <w:rPr>
          <w:color w:val="000000"/>
          <w:sz w:val="28"/>
          <w:szCs w:val="28"/>
        </w:rPr>
        <w:t xml:space="preserve"> городского округа</w:t>
      </w:r>
      <w:r w:rsidR="00F4497A" w:rsidRPr="00BE7D3E">
        <w:rPr>
          <w:color w:val="000000"/>
          <w:sz w:val="28"/>
          <w:szCs w:val="28"/>
        </w:rPr>
        <w:t>»</w:t>
      </w:r>
      <w:r w:rsidR="006E5C4A">
        <w:rPr>
          <w:color w:val="000000"/>
          <w:sz w:val="28"/>
          <w:szCs w:val="28"/>
        </w:rPr>
        <w:t>.</w:t>
      </w:r>
      <w:r w:rsidRPr="00BE7D3E">
        <w:rPr>
          <w:color w:val="000000"/>
          <w:sz w:val="28"/>
          <w:szCs w:val="28"/>
        </w:rPr>
        <w:t xml:space="preserve"> </w:t>
      </w:r>
    </w:p>
    <w:p w:rsidR="008F1299" w:rsidRPr="00BE7D3E" w:rsidRDefault="008F1299" w:rsidP="00B77CFE">
      <w:pPr>
        <w:widowControl w:val="0"/>
        <w:shd w:val="clear" w:color="auto" w:fill="FFFFFF"/>
        <w:autoSpaceDE w:val="0"/>
        <w:autoSpaceDN w:val="0"/>
        <w:ind w:firstLine="710"/>
        <w:jc w:val="both"/>
        <w:rPr>
          <w:color w:val="000000"/>
          <w:sz w:val="28"/>
          <w:szCs w:val="28"/>
        </w:rPr>
      </w:pPr>
    </w:p>
    <w:p w:rsidR="00B77CFE" w:rsidRDefault="006E5C4A" w:rsidP="00B77CFE">
      <w:pPr>
        <w:widowControl w:val="0"/>
        <w:shd w:val="clear" w:color="auto" w:fill="FFFFFF"/>
        <w:autoSpaceDE w:val="0"/>
        <w:autoSpaceDN w:val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B77CFE">
        <w:rPr>
          <w:color w:val="000000"/>
          <w:sz w:val="28"/>
          <w:szCs w:val="28"/>
        </w:rPr>
        <w:t xml:space="preserve"> </w:t>
      </w:r>
      <w:r w:rsidR="00B77CFE" w:rsidRPr="00BE7D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Заработная плата руководителя </w:t>
      </w:r>
      <w:r w:rsidR="0090438A">
        <w:rPr>
          <w:color w:val="000000"/>
          <w:sz w:val="28"/>
          <w:szCs w:val="28"/>
        </w:rPr>
        <w:t>учреждения состоит из должностного оклада, выплат компенсационного и стимулирующего характера</w:t>
      </w:r>
      <w:r w:rsidR="00B77CFE">
        <w:rPr>
          <w:color w:val="000000"/>
          <w:sz w:val="28"/>
          <w:szCs w:val="28"/>
        </w:rPr>
        <w:t xml:space="preserve">. </w:t>
      </w:r>
    </w:p>
    <w:p w:rsidR="008F1299" w:rsidRPr="00BE7D3E" w:rsidRDefault="008F1299" w:rsidP="00B77CFE">
      <w:pPr>
        <w:widowControl w:val="0"/>
        <w:shd w:val="clear" w:color="auto" w:fill="FFFFFF"/>
        <w:autoSpaceDE w:val="0"/>
        <w:autoSpaceDN w:val="0"/>
        <w:ind w:firstLine="710"/>
        <w:jc w:val="both"/>
        <w:rPr>
          <w:sz w:val="28"/>
          <w:szCs w:val="28"/>
        </w:rPr>
      </w:pPr>
    </w:p>
    <w:p w:rsidR="00B77CFE" w:rsidRDefault="00940299" w:rsidP="00B77CFE">
      <w:pPr>
        <w:shd w:val="clear" w:color="auto" w:fill="FFFFFF"/>
        <w:tabs>
          <w:tab w:val="left" w:pos="898"/>
        </w:tabs>
        <w:spacing w:line="326" w:lineRule="exact"/>
        <w:ind w:firstLine="78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>
        <w:rPr>
          <w:spacing w:val="-2"/>
          <w:sz w:val="28"/>
          <w:szCs w:val="28"/>
        </w:rPr>
        <w:t>Должностной оклад руководителя учреждения определяется в соответствии с разделом 3 настоящего Положения.</w:t>
      </w:r>
    </w:p>
    <w:p w:rsidR="008F1299" w:rsidRPr="00D43B9C" w:rsidRDefault="008F1299" w:rsidP="00B77CFE">
      <w:pPr>
        <w:shd w:val="clear" w:color="auto" w:fill="FFFFFF"/>
        <w:tabs>
          <w:tab w:val="left" w:pos="898"/>
        </w:tabs>
        <w:spacing w:line="326" w:lineRule="exact"/>
        <w:ind w:firstLine="780"/>
        <w:jc w:val="both"/>
      </w:pPr>
    </w:p>
    <w:p w:rsidR="00B77CFE" w:rsidRDefault="00940299" w:rsidP="00B77CFE">
      <w:pPr>
        <w:widowControl w:val="0"/>
        <w:shd w:val="clear" w:color="auto" w:fill="FFFFFF"/>
        <w:autoSpaceDE w:val="0"/>
        <w:autoSpaceDN w:val="0"/>
        <w:ind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Выплаты компенсационного характера устанавливаются в соответствии с разделом 4 настоящего Положения. Выплаты</w:t>
      </w:r>
      <w:r w:rsidR="00A9365E">
        <w:rPr>
          <w:color w:val="000000"/>
          <w:sz w:val="28"/>
          <w:szCs w:val="28"/>
        </w:rPr>
        <w:t xml:space="preserve"> компенсационного характера устанавливаются в процентах к должностному окладу или в абсолютной величине.</w:t>
      </w:r>
    </w:p>
    <w:p w:rsidR="008F1299" w:rsidRPr="00BE7D3E" w:rsidRDefault="008F1299" w:rsidP="00B77CFE">
      <w:pPr>
        <w:widowControl w:val="0"/>
        <w:shd w:val="clear" w:color="auto" w:fill="FFFFFF"/>
        <w:autoSpaceDE w:val="0"/>
        <w:autoSpaceDN w:val="0"/>
        <w:ind w:firstLine="715"/>
        <w:jc w:val="both"/>
        <w:rPr>
          <w:color w:val="000000"/>
          <w:sz w:val="28"/>
          <w:szCs w:val="28"/>
        </w:rPr>
      </w:pPr>
    </w:p>
    <w:p w:rsidR="00B77CFE" w:rsidRDefault="00A9365E" w:rsidP="00B77CFE">
      <w:pPr>
        <w:widowControl w:val="0"/>
        <w:shd w:val="clear" w:color="auto" w:fill="FFFFFF"/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Конкретные размеры выплат компенсационного и стимулирующего характера руководителю учреждения устанавливаются в пределах фонда оплаты труда, сформированного в порядке, установленном настоящим Положением</w:t>
      </w:r>
      <w:r w:rsidR="00B77CFE" w:rsidRPr="00BE7D3E">
        <w:rPr>
          <w:color w:val="000000"/>
          <w:sz w:val="28"/>
          <w:szCs w:val="28"/>
        </w:rPr>
        <w:t>.</w:t>
      </w:r>
    </w:p>
    <w:p w:rsidR="00B77CFE" w:rsidRPr="00BE7D3E" w:rsidRDefault="00B77CFE" w:rsidP="00B77CFE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 w:val="28"/>
          <w:szCs w:val="28"/>
        </w:rPr>
      </w:pPr>
    </w:p>
    <w:p w:rsidR="00104DCB" w:rsidRDefault="00104DCB" w:rsidP="00B77CFE">
      <w:pPr>
        <w:widowControl w:val="0"/>
        <w:shd w:val="clear" w:color="auto" w:fill="FFFFFF"/>
        <w:autoSpaceDE w:val="0"/>
        <w:autoSpaceDN w:val="0"/>
        <w:ind w:firstLine="715"/>
        <w:jc w:val="both"/>
        <w:rPr>
          <w:b/>
          <w:bCs/>
          <w:color w:val="000000"/>
          <w:sz w:val="28"/>
          <w:szCs w:val="28"/>
        </w:rPr>
      </w:pPr>
    </w:p>
    <w:p w:rsidR="00BE0793" w:rsidRDefault="00F91175" w:rsidP="00BE0793">
      <w:pPr>
        <w:widowControl w:val="0"/>
        <w:shd w:val="clear" w:color="auto" w:fill="FFFFFF"/>
        <w:autoSpaceDE w:val="0"/>
        <w:autoSpaceDN w:val="0"/>
        <w:ind w:firstLine="71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B77CFE" w:rsidRPr="0090537E">
        <w:rPr>
          <w:b/>
          <w:bCs/>
          <w:color w:val="000000"/>
          <w:sz w:val="28"/>
          <w:szCs w:val="28"/>
        </w:rPr>
        <w:t>.  Порядок формирования фонда оплаты труда</w:t>
      </w:r>
    </w:p>
    <w:p w:rsidR="00B77CFE" w:rsidRPr="0090537E" w:rsidRDefault="00F91175" w:rsidP="00BE0793">
      <w:pPr>
        <w:widowControl w:val="0"/>
        <w:shd w:val="clear" w:color="auto" w:fill="FFFFFF"/>
        <w:autoSpaceDE w:val="0"/>
        <w:autoSpaceDN w:val="0"/>
        <w:ind w:firstLine="71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руководителя</w:t>
      </w:r>
      <w:r w:rsidR="00BE0793">
        <w:rPr>
          <w:b/>
          <w:bCs/>
          <w:color w:val="000000"/>
          <w:sz w:val="28"/>
          <w:szCs w:val="28"/>
        </w:rPr>
        <w:t xml:space="preserve"> учреждения</w:t>
      </w:r>
      <w:r w:rsidR="00B77CFE" w:rsidRPr="0090537E">
        <w:rPr>
          <w:b/>
          <w:bCs/>
          <w:color w:val="000000"/>
          <w:sz w:val="28"/>
          <w:szCs w:val="28"/>
        </w:rPr>
        <w:t>.</w:t>
      </w:r>
    </w:p>
    <w:p w:rsidR="00B77CFE" w:rsidRPr="000B6097" w:rsidRDefault="00B77CFE" w:rsidP="00B77CFE">
      <w:pPr>
        <w:widowControl w:val="0"/>
        <w:shd w:val="clear" w:color="auto" w:fill="FFFFFF"/>
        <w:autoSpaceDE w:val="0"/>
        <w:autoSpaceDN w:val="0"/>
        <w:ind w:firstLine="715"/>
        <w:jc w:val="center"/>
        <w:rPr>
          <w:bCs/>
          <w:color w:val="000000"/>
          <w:sz w:val="28"/>
          <w:szCs w:val="28"/>
        </w:rPr>
      </w:pPr>
    </w:p>
    <w:p w:rsidR="00B77CFE" w:rsidRPr="000B6097" w:rsidRDefault="00F91175" w:rsidP="00B77CFE">
      <w:pPr>
        <w:widowControl w:val="0"/>
        <w:shd w:val="clear" w:color="auto" w:fill="FFFFFF"/>
        <w:autoSpaceDE w:val="0"/>
        <w:autoSpaceDN w:val="0"/>
        <w:ind w:firstLine="71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</w:t>
      </w:r>
      <w:r w:rsidR="00B77CFE" w:rsidRPr="000B6097">
        <w:rPr>
          <w:bCs/>
          <w:color w:val="000000"/>
          <w:sz w:val="28"/>
          <w:szCs w:val="28"/>
        </w:rPr>
        <w:t xml:space="preserve">. Фонд оплаты труда </w:t>
      </w:r>
      <w:r>
        <w:rPr>
          <w:bCs/>
          <w:color w:val="000000"/>
          <w:sz w:val="28"/>
          <w:szCs w:val="28"/>
        </w:rPr>
        <w:t xml:space="preserve">руководителя </w:t>
      </w:r>
      <w:r w:rsidR="00B77CFE" w:rsidRPr="000B6097">
        <w:rPr>
          <w:bCs/>
          <w:color w:val="000000"/>
          <w:sz w:val="28"/>
          <w:szCs w:val="28"/>
        </w:rPr>
        <w:t>учреждения</w:t>
      </w:r>
      <w:r w:rsidR="00B77CF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формируется</w:t>
      </w:r>
      <w:r w:rsidR="00B77CFE" w:rsidRPr="000B6097">
        <w:rPr>
          <w:bCs/>
          <w:color w:val="000000"/>
          <w:sz w:val="28"/>
          <w:szCs w:val="28"/>
        </w:rPr>
        <w:t xml:space="preserve"> из базовой (далее – </w:t>
      </w:r>
      <w:proofErr w:type="spellStart"/>
      <w:r w:rsidR="00B77CFE" w:rsidRPr="000B6097">
        <w:rPr>
          <w:bCs/>
          <w:color w:val="000000"/>
          <w:sz w:val="28"/>
          <w:szCs w:val="28"/>
        </w:rPr>
        <w:t>ФОТб</w:t>
      </w:r>
      <w:proofErr w:type="spellEnd"/>
      <w:r w:rsidR="00B77CFE" w:rsidRPr="000B6097">
        <w:rPr>
          <w:bCs/>
          <w:color w:val="000000"/>
          <w:sz w:val="28"/>
          <w:szCs w:val="28"/>
        </w:rPr>
        <w:t>) и стимулирующей части (далее</w:t>
      </w:r>
      <w:r w:rsidR="00B77CFE">
        <w:rPr>
          <w:bCs/>
          <w:color w:val="000000"/>
          <w:sz w:val="28"/>
          <w:szCs w:val="28"/>
        </w:rPr>
        <w:t xml:space="preserve"> </w:t>
      </w:r>
      <w:r w:rsidR="00B77CFE" w:rsidRPr="000B6097">
        <w:rPr>
          <w:bCs/>
          <w:color w:val="000000"/>
          <w:sz w:val="28"/>
          <w:szCs w:val="28"/>
        </w:rPr>
        <w:t xml:space="preserve">- </w:t>
      </w:r>
      <w:proofErr w:type="spellStart"/>
      <w:r w:rsidR="00B77CFE" w:rsidRPr="000B6097">
        <w:rPr>
          <w:bCs/>
          <w:color w:val="000000"/>
          <w:sz w:val="28"/>
          <w:szCs w:val="28"/>
        </w:rPr>
        <w:t>ФОТст</w:t>
      </w:r>
      <w:proofErr w:type="spellEnd"/>
      <w:r w:rsidR="00B77CFE" w:rsidRPr="000B6097">
        <w:rPr>
          <w:bCs/>
          <w:color w:val="000000"/>
          <w:sz w:val="28"/>
          <w:szCs w:val="28"/>
        </w:rPr>
        <w:t>):</w:t>
      </w:r>
    </w:p>
    <w:p w:rsidR="00B77CFE" w:rsidRDefault="00B77CFE" w:rsidP="00B77CFE">
      <w:pPr>
        <w:widowControl w:val="0"/>
        <w:shd w:val="clear" w:color="auto" w:fill="FFFFFF"/>
        <w:autoSpaceDE w:val="0"/>
        <w:autoSpaceDN w:val="0"/>
        <w:ind w:firstLine="715"/>
        <w:jc w:val="both"/>
        <w:rPr>
          <w:bCs/>
          <w:color w:val="000000"/>
          <w:sz w:val="28"/>
          <w:szCs w:val="28"/>
        </w:rPr>
      </w:pPr>
      <w:r w:rsidRPr="000B6097">
        <w:rPr>
          <w:bCs/>
          <w:color w:val="000000"/>
          <w:sz w:val="28"/>
          <w:szCs w:val="28"/>
        </w:rPr>
        <w:t xml:space="preserve">               </w:t>
      </w:r>
      <w:proofErr w:type="spellStart"/>
      <w:r w:rsidRPr="000B6097">
        <w:rPr>
          <w:bCs/>
          <w:color w:val="000000"/>
          <w:sz w:val="28"/>
          <w:szCs w:val="28"/>
        </w:rPr>
        <w:t>ФОТоу=ФОТб+ФОТст</w:t>
      </w:r>
      <w:proofErr w:type="spellEnd"/>
      <w:r w:rsidR="00F91175">
        <w:rPr>
          <w:bCs/>
          <w:color w:val="000000"/>
          <w:sz w:val="28"/>
          <w:szCs w:val="28"/>
        </w:rPr>
        <w:t>.</w:t>
      </w:r>
    </w:p>
    <w:p w:rsidR="00F91175" w:rsidRPr="000B6097" w:rsidRDefault="00F91175" w:rsidP="00B77CFE">
      <w:pPr>
        <w:widowControl w:val="0"/>
        <w:shd w:val="clear" w:color="auto" w:fill="FFFFFF"/>
        <w:autoSpaceDE w:val="0"/>
        <w:autoSpaceDN w:val="0"/>
        <w:ind w:firstLine="715"/>
        <w:jc w:val="both"/>
        <w:rPr>
          <w:bCs/>
          <w:color w:val="000000"/>
          <w:sz w:val="28"/>
          <w:szCs w:val="28"/>
        </w:rPr>
      </w:pPr>
    </w:p>
    <w:p w:rsidR="00B77CFE" w:rsidRDefault="00F91175" w:rsidP="00B77CFE">
      <w:pPr>
        <w:widowControl w:val="0"/>
        <w:shd w:val="clear" w:color="auto" w:fill="FFFFFF"/>
        <w:autoSpaceDE w:val="0"/>
        <w:autoSpaceDN w:val="0"/>
        <w:ind w:firstLine="71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</w:t>
      </w:r>
      <w:r w:rsidR="00B77CFE" w:rsidRPr="000B6097">
        <w:rPr>
          <w:bCs/>
          <w:color w:val="000000"/>
          <w:sz w:val="28"/>
          <w:szCs w:val="28"/>
        </w:rPr>
        <w:t xml:space="preserve">. Базовая часть фонда оплаты труда </w:t>
      </w:r>
      <w:r>
        <w:rPr>
          <w:bCs/>
          <w:color w:val="000000"/>
          <w:sz w:val="28"/>
          <w:szCs w:val="28"/>
        </w:rPr>
        <w:t>формируется из средств на оплату должностных окладов, которые определяются на предстоящий финансовый год (из расчета на 12 месяцев), исходя из штатного расписания и тарификационного списка учреждения по состоянию на 1 сентября соответствующего учебного года и средств на выплаты компенсационного характера</w:t>
      </w:r>
      <w:r w:rsidR="00B77CFE" w:rsidRPr="000B6097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Рекомендуемое значение средств на выплаты компенсационного характера для учреждений составляет до 25 процентов средств, предусмотренных на оплату должностных окладов.</w:t>
      </w:r>
    </w:p>
    <w:p w:rsidR="0043367A" w:rsidRDefault="0043367A" w:rsidP="00B77CFE">
      <w:pPr>
        <w:widowControl w:val="0"/>
        <w:shd w:val="clear" w:color="auto" w:fill="FFFFFF"/>
        <w:autoSpaceDE w:val="0"/>
        <w:autoSpaceDN w:val="0"/>
        <w:ind w:firstLine="715"/>
        <w:jc w:val="both"/>
        <w:rPr>
          <w:bCs/>
          <w:color w:val="000000"/>
          <w:sz w:val="28"/>
          <w:szCs w:val="28"/>
        </w:rPr>
      </w:pPr>
    </w:p>
    <w:p w:rsidR="00B77CFE" w:rsidRDefault="00B77CFE" w:rsidP="000025E3">
      <w:pPr>
        <w:widowControl w:val="0"/>
        <w:shd w:val="clear" w:color="auto" w:fill="FFFFFF"/>
        <w:autoSpaceDE w:val="0"/>
        <w:autoSpaceDN w:val="0"/>
        <w:ind w:firstLine="715"/>
        <w:jc w:val="both"/>
        <w:rPr>
          <w:bCs/>
          <w:color w:val="000000"/>
          <w:sz w:val="28"/>
          <w:szCs w:val="28"/>
        </w:rPr>
      </w:pPr>
      <w:r w:rsidRPr="000B6097">
        <w:rPr>
          <w:bCs/>
          <w:color w:val="000000"/>
          <w:sz w:val="28"/>
          <w:szCs w:val="28"/>
        </w:rPr>
        <w:t>2.</w:t>
      </w:r>
      <w:r w:rsidR="000025E3">
        <w:rPr>
          <w:bCs/>
          <w:color w:val="000000"/>
          <w:sz w:val="28"/>
          <w:szCs w:val="28"/>
        </w:rPr>
        <w:t>3</w:t>
      </w:r>
      <w:r w:rsidRPr="000B6097">
        <w:rPr>
          <w:bCs/>
          <w:color w:val="000000"/>
          <w:sz w:val="28"/>
          <w:szCs w:val="28"/>
        </w:rPr>
        <w:t xml:space="preserve">. </w:t>
      </w:r>
      <w:r w:rsidR="000025E3">
        <w:rPr>
          <w:bCs/>
          <w:color w:val="000000"/>
          <w:sz w:val="28"/>
          <w:szCs w:val="28"/>
        </w:rPr>
        <w:t>Стимулирующая часть фонда оплаты труда формируется из средств на выплаты стимулирующего характера. Рекомендуемое значение средств на выплаты стимулирующего характера</w:t>
      </w:r>
      <w:r w:rsidR="00C87E5F">
        <w:rPr>
          <w:bCs/>
          <w:color w:val="000000"/>
          <w:sz w:val="28"/>
          <w:szCs w:val="28"/>
        </w:rPr>
        <w:t xml:space="preserve"> 30 процентов средств, предусмотренных на оплату должностных окладов.</w:t>
      </w:r>
    </w:p>
    <w:p w:rsidR="00B77CFE" w:rsidRDefault="00B77CFE" w:rsidP="00B77CFE">
      <w:pPr>
        <w:widowControl w:val="0"/>
        <w:shd w:val="clear" w:color="auto" w:fill="FFFFFF"/>
        <w:autoSpaceDE w:val="0"/>
        <w:autoSpaceDN w:val="0"/>
        <w:ind w:firstLine="715"/>
        <w:jc w:val="both"/>
        <w:rPr>
          <w:bCs/>
          <w:color w:val="000000"/>
          <w:sz w:val="28"/>
          <w:szCs w:val="28"/>
        </w:rPr>
      </w:pPr>
    </w:p>
    <w:p w:rsidR="00B77CFE" w:rsidRDefault="00B77CFE" w:rsidP="00B77CFE">
      <w:pPr>
        <w:widowControl w:val="0"/>
        <w:shd w:val="clear" w:color="auto" w:fill="FFFFFF"/>
        <w:autoSpaceDE w:val="0"/>
        <w:autoSpaceDN w:val="0"/>
        <w:ind w:firstLine="715"/>
        <w:jc w:val="both"/>
        <w:rPr>
          <w:bCs/>
          <w:color w:val="000000"/>
          <w:sz w:val="28"/>
          <w:szCs w:val="28"/>
        </w:rPr>
      </w:pPr>
      <w:r w:rsidRPr="000B6097">
        <w:rPr>
          <w:bCs/>
          <w:color w:val="000000"/>
          <w:sz w:val="28"/>
          <w:szCs w:val="28"/>
        </w:rPr>
        <w:t>2.</w:t>
      </w:r>
      <w:r w:rsidR="00C87E5F">
        <w:rPr>
          <w:bCs/>
          <w:color w:val="000000"/>
          <w:sz w:val="28"/>
          <w:szCs w:val="28"/>
        </w:rPr>
        <w:t>4</w:t>
      </w:r>
      <w:r w:rsidRPr="000B6097">
        <w:rPr>
          <w:bCs/>
          <w:color w:val="000000"/>
          <w:sz w:val="28"/>
          <w:szCs w:val="28"/>
        </w:rPr>
        <w:t>.</w:t>
      </w:r>
      <w:r w:rsidR="00C87E5F">
        <w:rPr>
          <w:bCs/>
          <w:color w:val="000000"/>
          <w:sz w:val="28"/>
          <w:szCs w:val="28"/>
        </w:rPr>
        <w:t xml:space="preserve"> </w:t>
      </w:r>
      <w:r w:rsidRPr="000B6097">
        <w:rPr>
          <w:bCs/>
          <w:color w:val="000000"/>
          <w:sz w:val="28"/>
          <w:szCs w:val="28"/>
        </w:rPr>
        <w:t xml:space="preserve">Экономия </w:t>
      </w:r>
      <w:r w:rsidR="00C87E5F">
        <w:rPr>
          <w:bCs/>
          <w:color w:val="000000"/>
          <w:sz w:val="28"/>
          <w:szCs w:val="28"/>
        </w:rPr>
        <w:t xml:space="preserve">средств по </w:t>
      </w:r>
      <w:r w:rsidRPr="000B6097">
        <w:rPr>
          <w:bCs/>
          <w:color w:val="000000"/>
          <w:sz w:val="28"/>
          <w:szCs w:val="28"/>
        </w:rPr>
        <w:t>фонд</w:t>
      </w:r>
      <w:r w:rsidR="00C87E5F">
        <w:rPr>
          <w:bCs/>
          <w:color w:val="000000"/>
          <w:sz w:val="28"/>
          <w:szCs w:val="28"/>
        </w:rPr>
        <w:t>у</w:t>
      </w:r>
      <w:r w:rsidRPr="000B6097">
        <w:rPr>
          <w:bCs/>
          <w:color w:val="000000"/>
          <w:sz w:val="28"/>
          <w:szCs w:val="28"/>
        </w:rPr>
        <w:t xml:space="preserve"> оплаты труда</w:t>
      </w:r>
      <w:r w:rsidR="00C87E5F">
        <w:rPr>
          <w:bCs/>
          <w:color w:val="000000"/>
          <w:sz w:val="28"/>
          <w:szCs w:val="28"/>
        </w:rPr>
        <w:t>, образовавшаяся в ходе исполнения плана финансово-хозяйственной деятельности, а также в результате проведения мероприятий по оптимизации штатного расписания учреждения, направляется на выплаты стимулирующего характера.</w:t>
      </w:r>
      <w:r w:rsidRPr="000B6097">
        <w:rPr>
          <w:bCs/>
          <w:color w:val="000000"/>
          <w:sz w:val="28"/>
          <w:szCs w:val="28"/>
        </w:rPr>
        <w:t xml:space="preserve"> </w:t>
      </w:r>
    </w:p>
    <w:p w:rsidR="00C87E5F" w:rsidRDefault="00C87E5F" w:rsidP="00B77CFE">
      <w:pPr>
        <w:widowControl w:val="0"/>
        <w:shd w:val="clear" w:color="auto" w:fill="FFFFFF"/>
        <w:autoSpaceDE w:val="0"/>
        <w:autoSpaceDN w:val="0"/>
        <w:ind w:firstLine="715"/>
        <w:jc w:val="both"/>
        <w:rPr>
          <w:bCs/>
          <w:color w:val="000000"/>
          <w:sz w:val="28"/>
          <w:szCs w:val="28"/>
        </w:rPr>
      </w:pPr>
    </w:p>
    <w:p w:rsidR="00B77CFE" w:rsidRPr="000B6097" w:rsidRDefault="00B77CFE" w:rsidP="00B77CFE">
      <w:pPr>
        <w:widowControl w:val="0"/>
        <w:shd w:val="clear" w:color="auto" w:fill="FFFFFF"/>
        <w:autoSpaceDE w:val="0"/>
        <w:autoSpaceDN w:val="0"/>
        <w:ind w:firstLine="715"/>
        <w:jc w:val="both"/>
        <w:rPr>
          <w:bCs/>
          <w:color w:val="000000"/>
          <w:sz w:val="28"/>
          <w:szCs w:val="28"/>
        </w:rPr>
      </w:pPr>
      <w:r w:rsidRPr="000B6097">
        <w:rPr>
          <w:bCs/>
          <w:color w:val="000000"/>
          <w:sz w:val="28"/>
          <w:szCs w:val="28"/>
        </w:rPr>
        <w:t>2.</w:t>
      </w:r>
      <w:r w:rsidR="00C87E5F">
        <w:rPr>
          <w:bCs/>
          <w:color w:val="000000"/>
          <w:sz w:val="28"/>
          <w:szCs w:val="28"/>
        </w:rPr>
        <w:t>5</w:t>
      </w:r>
      <w:r w:rsidRPr="000B6097">
        <w:rPr>
          <w:bCs/>
          <w:color w:val="000000"/>
          <w:sz w:val="28"/>
          <w:szCs w:val="28"/>
        </w:rPr>
        <w:t xml:space="preserve">. </w:t>
      </w:r>
      <w:r w:rsidR="00C87E5F">
        <w:rPr>
          <w:bCs/>
          <w:color w:val="000000"/>
          <w:sz w:val="28"/>
          <w:szCs w:val="28"/>
        </w:rPr>
        <w:t xml:space="preserve">Оплата труда руководителя учреждения производится </w:t>
      </w:r>
      <w:r w:rsidR="00D93F12">
        <w:rPr>
          <w:bCs/>
          <w:color w:val="000000"/>
          <w:sz w:val="28"/>
          <w:szCs w:val="28"/>
        </w:rPr>
        <w:t>на основании трудовых договоров</w:t>
      </w:r>
      <w:r w:rsidRPr="000B6097">
        <w:rPr>
          <w:bCs/>
          <w:color w:val="000000"/>
          <w:sz w:val="28"/>
          <w:szCs w:val="28"/>
        </w:rPr>
        <w:t>.</w:t>
      </w:r>
    </w:p>
    <w:p w:rsidR="00B77CFE" w:rsidRDefault="00B77CFE" w:rsidP="00B77CFE">
      <w:pPr>
        <w:widowControl w:val="0"/>
        <w:shd w:val="clear" w:color="auto" w:fill="FFFFFF"/>
        <w:autoSpaceDE w:val="0"/>
        <w:autoSpaceDN w:val="0"/>
        <w:ind w:firstLine="715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5E39DB" w:rsidRDefault="005E39DB" w:rsidP="005E39DB">
      <w:pPr>
        <w:shd w:val="clear" w:color="auto" w:fill="FFFFFF"/>
        <w:tabs>
          <w:tab w:val="left" w:pos="1001"/>
        </w:tabs>
        <w:spacing w:line="317" w:lineRule="exact"/>
        <w:ind w:left="6" w:right="6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76823">
        <w:rPr>
          <w:color w:val="000000"/>
          <w:sz w:val="28"/>
          <w:szCs w:val="28"/>
        </w:rPr>
        <w:t xml:space="preserve">2,6. </w:t>
      </w:r>
      <w:r w:rsidRPr="005E39DB">
        <w:rPr>
          <w:color w:val="000000"/>
          <w:sz w:val="28"/>
          <w:szCs w:val="28"/>
        </w:rPr>
        <w:t xml:space="preserve"> </w:t>
      </w:r>
      <w:r w:rsidRPr="005E39DB">
        <w:rPr>
          <w:spacing w:val="-4"/>
          <w:sz w:val="28"/>
          <w:szCs w:val="28"/>
        </w:rPr>
        <w:t xml:space="preserve">В установленные на день вступления в силу Федерального Закона «Об образовании РФ» (вступил в силу с 1 сентября 2013 года) оклады </w:t>
      </w:r>
      <w:r w:rsidRPr="005E39DB">
        <w:rPr>
          <w:spacing w:val="-4"/>
          <w:sz w:val="28"/>
          <w:szCs w:val="28"/>
        </w:rPr>
        <w:lastRenderedPageBreak/>
        <w:t xml:space="preserve">(должностные оклады) 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года. </w:t>
      </w:r>
    </w:p>
    <w:p w:rsidR="00F46700" w:rsidRDefault="00F46700" w:rsidP="005E39DB">
      <w:pPr>
        <w:shd w:val="clear" w:color="auto" w:fill="FFFFFF"/>
        <w:tabs>
          <w:tab w:val="left" w:pos="1001"/>
        </w:tabs>
        <w:spacing w:line="317" w:lineRule="exact"/>
        <w:ind w:left="6" w:right="6"/>
        <w:jc w:val="both"/>
        <w:rPr>
          <w:spacing w:val="-4"/>
          <w:sz w:val="28"/>
          <w:szCs w:val="28"/>
        </w:rPr>
      </w:pPr>
    </w:p>
    <w:p w:rsidR="003072E4" w:rsidRDefault="003072E4" w:rsidP="008F1299">
      <w:pPr>
        <w:shd w:val="clear" w:color="auto" w:fill="FFFFFF"/>
        <w:tabs>
          <w:tab w:val="left" w:pos="1001"/>
        </w:tabs>
        <w:spacing w:line="317" w:lineRule="exact"/>
        <w:ind w:left="6" w:right="6"/>
        <w:jc w:val="center"/>
        <w:rPr>
          <w:b/>
          <w:bCs/>
          <w:color w:val="000000"/>
          <w:sz w:val="28"/>
          <w:szCs w:val="28"/>
        </w:rPr>
      </w:pPr>
    </w:p>
    <w:p w:rsidR="00B77CFE" w:rsidRDefault="0023695A" w:rsidP="008F1299">
      <w:pPr>
        <w:shd w:val="clear" w:color="auto" w:fill="FFFFFF"/>
        <w:tabs>
          <w:tab w:val="left" w:pos="1001"/>
        </w:tabs>
        <w:spacing w:line="317" w:lineRule="exact"/>
        <w:ind w:left="6" w:right="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B77CFE" w:rsidRPr="00BE7D3E">
        <w:rPr>
          <w:b/>
          <w:bCs/>
          <w:color w:val="000000"/>
          <w:sz w:val="28"/>
          <w:szCs w:val="28"/>
        </w:rPr>
        <w:t>. Условия оплаты труда руководител</w:t>
      </w:r>
      <w:r w:rsidR="00BE0793">
        <w:rPr>
          <w:b/>
          <w:bCs/>
          <w:color w:val="000000"/>
          <w:sz w:val="28"/>
          <w:szCs w:val="28"/>
        </w:rPr>
        <w:t>я</w:t>
      </w:r>
      <w:r w:rsidR="00B77CFE" w:rsidRPr="00BE7D3E">
        <w:rPr>
          <w:b/>
          <w:bCs/>
          <w:color w:val="000000"/>
          <w:sz w:val="28"/>
          <w:szCs w:val="28"/>
        </w:rPr>
        <w:t xml:space="preserve"> учреждени</w:t>
      </w:r>
      <w:r w:rsidR="00BE0793">
        <w:rPr>
          <w:b/>
          <w:bCs/>
          <w:color w:val="000000"/>
          <w:sz w:val="28"/>
          <w:szCs w:val="28"/>
        </w:rPr>
        <w:t>я</w:t>
      </w:r>
      <w:r w:rsidR="00B77CFE">
        <w:rPr>
          <w:b/>
          <w:bCs/>
          <w:color w:val="000000"/>
          <w:sz w:val="28"/>
          <w:szCs w:val="28"/>
        </w:rPr>
        <w:t>.</w:t>
      </w:r>
    </w:p>
    <w:p w:rsidR="00B77CFE" w:rsidRPr="00BE7D3E" w:rsidRDefault="00B77CFE" w:rsidP="00B77CFE">
      <w:pPr>
        <w:widowControl w:val="0"/>
        <w:shd w:val="clear" w:color="auto" w:fill="FFFFFF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95628F" w:rsidRDefault="0023695A" w:rsidP="006111F9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line="317" w:lineRule="exact"/>
        <w:ind w:right="6" w:firstLine="100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F94B7C">
        <w:rPr>
          <w:spacing w:val="-4"/>
          <w:sz w:val="28"/>
          <w:szCs w:val="28"/>
        </w:rPr>
        <w:t xml:space="preserve">.1. </w:t>
      </w:r>
      <w:r>
        <w:rPr>
          <w:spacing w:val="-4"/>
          <w:sz w:val="28"/>
          <w:szCs w:val="28"/>
        </w:rPr>
        <w:t>Условия оплаты труда руководителя учреждения распространяются на руководителя, заместителей руководителя, главного бухгалтера учреждения</w:t>
      </w:r>
      <w:r w:rsidR="0095628F" w:rsidRPr="0095628F">
        <w:rPr>
          <w:spacing w:val="-4"/>
          <w:sz w:val="28"/>
          <w:szCs w:val="28"/>
        </w:rPr>
        <w:t>.</w:t>
      </w:r>
    </w:p>
    <w:p w:rsidR="0023695A" w:rsidRDefault="0023695A" w:rsidP="00F94B7C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line="317" w:lineRule="exact"/>
        <w:ind w:right="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</w:p>
    <w:p w:rsidR="0023695A" w:rsidRDefault="0023695A" w:rsidP="006111F9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line="317" w:lineRule="exact"/>
        <w:ind w:right="6" w:firstLine="100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3.2. </w:t>
      </w:r>
      <w:r w:rsidRPr="0095628F">
        <w:rPr>
          <w:spacing w:val="-4"/>
          <w:sz w:val="28"/>
          <w:szCs w:val="28"/>
        </w:rPr>
        <w:t>Заработная плата руководителя учреждения состоит из должностного оклада, выплат компенсационного и стимулирующего характера.</w:t>
      </w:r>
    </w:p>
    <w:p w:rsidR="0023695A" w:rsidRPr="0095628F" w:rsidRDefault="0023695A" w:rsidP="00F94B7C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line="317" w:lineRule="exact"/>
        <w:ind w:right="7"/>
        <w:jc w:val="both"/>
        <w:rPr>
          <w:spacing w:val="-4"/>
          <w:sz w:val="28"/>
          <w:szCs w:val="28"/>
        </w:rPr>
      </w:pPr>
    </w:p>
    <w:p w:rsidR="002C4D85" w:rsidRDefault="002C4D85" w:rsidP="0095628F">
      <w:pPr>
        <w:shd w:val="clear" w:color="auto" w:fill="FFFFFF"/>
        <w:tabs>
          <w:tab w:val="left" w:pos="1001"/>
        </w:tabs>
        <w:spacing w:line="317" w:lineRule="exact"/>
        <w:ind w:left="6" w:right="6" w:firstLine="10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43FDE">
        <w:rPr>
          <w:sz w:val="28"/>
          <w:szCs w:val="28"/>
        </w:rPr>
        <w:t>Выплаты компенсационного и стимулирующего характера для заместителей руководителя</w:t>
      </w:r>
      <w:r w:rsidR="00347D01">
        <w:rPr>
          <w:sz w:val="28"/>
          <w:szCs w:val="28"/>
        </w:rPr>
        <w:t>, главного бухгалтера учреждения устанавливаются локальными нормативными актами учреждения, а применимо к руко</w:t>
      </w:r>
      <w:r w:rsidR="00437D9F">
        <w:rPr>
          <w:sz w:val="28"/>
          <w:szCs w:val="28"/>
        </w:rPr>
        <w:t>водителю учреждения – приказом У</w:t>
      </w:r>
      <w:r w:rsidR="00347D01">
        <w:rPr>
          <w:sz w:val="28"/>
          <w:szCs w:val="28"/>
        </w:rPr>
        <w:t>правления образования.</w:t>
      </w:r>
    </w:p>
    <w:p w:rsidR="002C4D85" w:rsidRDefault="002C4D85" w:rsidP="0095628F">
      <w:pPr>
        <w:shd w:val="clear" w:color="auto" w:fill="FFFFFF"/>
        <w:tabs>
          <w:tab w:val="left" w:pos="1001"/>
        </w:tabs>
        <w:spacing w:line="317" w:lineRule="exact"/>
        <w:ind w:left="6" w:right="6" w:firstLine="1004"/>
        <w:jc w:val="both"/>
        <w:rPr>
          <w:sz w:val="28"/>
          <w:szCs w:val="28"/>
        </w:rPr>
      </w:pPr>
    </w:p>
    <w:p w:rsidR="0095628F" w:rsidRDefault="00347D01" w:rsidP="0095628F">
      <w:pPr>
        <w:shd w:val="clear" w:color="auto" w:fill="FFFFFF"/>
        <w:tabs>
          <w:tab w:val="left" w:pos="1001"/>
        </w:tabs>
        <w:spacing w:line="317" w:lineRule="exact"/>
        <w:ind w:left="6" w:right="6" w:firstLine="10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95628F" w:rsidRPr="0095628F">
        <w:rPr>
          <w:sz w:val="28"/>
          <w:szCs w:val="28"/>
        </w:rPr>
        <w:t xml:space="preserve">Должностной оклад руководителя учреждения, определяемый трудовым договором, устанавливается </w:t>
      </w:r>
      <w:r w:rsidR="0095628F">
        <w:rPr>
          <w:color w:val="000000"/>
          <w:sz w:val="28"/>
          <w:szCs w:val="28"/>
        </w:rPr>
        <w:t xml:space="preserve">ежегодно </w:t>
      </w:r>
      <w:r w:rsidR="0095628F" w:rsidRPr="0095628F">
        <w:rPr>
          <w:sz w:val="28"/>
          <w:szCs w:val="28"/>
        </w:rPr>
        <w:t xml:space="preserve">с учетом повышающего коэффициента </w:t>
      </w:r>
      <w:r w:rsidR="0095628F">
        <w:rPr>
          <w:color w:val="000000"/>
          <w:sz w:val="28"/>
          <w:szCs w:val="28"/>
        </w:rPr>
        <w:t xml:space="preserve">(коэффициента масштаба и уровня управления) </w:t>
      </w:r>
      <w:r w:rsidR="0095628F" w:rsidRPr="0095628F">
        <w:rPr>
          <w:sz w:val="28"/>
          <w:szCs w:val="28"/>
        </w:rPr>
        <w:t xml:space="preserve">к средней заработной плате работников учреждения  и составляет до </w:t>
      </w:r>
      <w:r w:rsidR="0095628F">
        <w:rPr>
          <w:sz w:val="28"/>
          <w:szCs w:val="28"/>
        </w:rPr>
        <w:t>2</w:t>
      </w:r>
      <w:r w:rsidR="0095628F" w:rsidRPr="0095628F">
        <w:rPr>
          <w:sz w:val="28"/>
          <w:szCs w:val="28"/>
        </w:rPr>
        <w:t xml:space="preserve"> размеров указанной средней заработной платы.</w:t>
      </w:r>
    </w:p>
    <w:p w:rsidR="00FB62D1" w:rsidRDefault="00FB62D1" w:rsidP="0095628F">
      <w:pPr>
        <w:shd w:val="clear" w:color="auto" w:fill="FFFFFF"/>
        <w:tabs>
          <w:tab w:val="left" w:pos="1001"/>
        </w:tabs>
        <w:spacing w:line="317" w:lineRule="exact"/>
        <w:ind w:left="6" w:right="6" w:firstLine="1004"/>
        <w:jc w:val="both"/>
        <w:rPr>
          <w:sz w:val="28"/>
          <w:szCs w:val="28"/>
        </w:rPr>
      </w:pPr>
    </w:p>
    <w:p w:rsidR="00C76E81" w:rsidRPr="0095628F" w:rsidRDefault="00347D01" w:rsidP="0095628F">
      <w:pPr>
        <w:shd w:val="clear" w:color="auto" w:fill="FFFFFF"/>
        <w:tabs>
          <w:tab w:val="left" w:pos="1001"/>
        </w:tabs>
        <w:spacing w:line="317" w:lineRule="exact"/>
        <w:ind w:left="6" w:right="6" w:firstLine="10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C76E81">
        <w:rPr>
          <w:sz w:val="28"/>
          <w:szCs w:val="28"/>
        </w:rPr>
        <w:t>Повышающий коэффициент устанавливается на определенный период времени в течение соответствующего учебного года (с 1 сентября текущего года).</w:t>
      </w:r>
    </w:p>
    <w:p w:rsidR="0095628F" w:rsidRPr="0095628F" w:rsidRDefault="0095628F" w:rsidP="0095628F">
      <w:pPr>
        <w:shd w:val="clear" w:color="auto" w:fill="FFFFFF"/>
        <w:spacing w:before="122"/>
        <w:ind w:firstLine="720"/>
        <w:jc w:val="both"/>
        <w:rPr>
          <w:sz w:val="28"/>
          <w:szCs w:val="28"/>
        </w:rPr>
      </w:pPr>
      <w:r w:rsidRPr="0095628F">
        <w:rPr>
          <w:sz w:val="28"/>
          <w:szCs w:val="28"/>
        </w:rPr>
        <w:t>Повышающий коэффициент</w:t>
      </w:r>
      <w:r>
        <w:rPr>
          <w:sz w:val="28"/>
          <w:szCs w:val="28"/>
        </w:rPr>
        <w:t xml:space="preserve"> </w:t>
      </w:r>
      <w:r w:rsidRPr="0095628F">
        <w:rPr>
          <w:sz w:val="28"/>
          <w:szCs w:val="28"/>
        </w:rPr>
        <w:t xml:space="preserve">устанавливается решением Комиссии, состав и полномочия которой определяются главным распорядителем бюджетных средств, </w:t>
      </w:r>
      <w:r w:rsidR="00437D9F">
        <w:rPr>
          <w:sz w:val="28"/>
          <w:szCs w:val="28"/>
        </w:rPr>
        <w:t>по</w:t>
      </w:r>
      <w:r w:rsidRPr="0095628F">
        <w:rPr>
          <w:sz w:val="28"/>
          <w:szCs w:val="28"/>
        </w:rPr>
        <w:t xml:space="preserve"> показател</w:t>
      </w:r>
      <w:r w:rsidR="00437D9F">
        <w:rPr>
          <w:sz w:val="28"/>
          <w:szCs w:val="28"/>
        </w:rPr>
        <w:t>ям</w:t>
      </w:r>
      <w:r w:rsidRPr="0095628F">
        <w:rPr>
          <w:sz w:val="28"/>
          <w:szCs w:val="28"/>
        </w:rPr>
        <w:t xml:space="preserve">, </w:t>
      </w:r>
      <w:r w:rsidR="00437D9F">
        <w:rPr>
          <w:sz w:val="28"/>
          <w:szCs w:val="28"/>
        </w:rPr>
        <w:t>характеризующим масштаб руководства образовательного</w:t>
      </w:r>
      <w:r w:rsidRPr="0095628F">
        <w:rPr>
          <w:sz w:val="28"/>
          <w:szCs w:val="28"/>
        </w:rPr>
        <w:t xml:space="preserve"> учреждени</w:t>
      </w:r>
      <w:r w:rsidR="00437D9F">
        <w:rPr>
          <w:sz w:val="28"/>
          <w:szCs w:val="28"/>
        </w:rPr>
        <w:t>я, количества обучающихся</w:t>
      </w:r>
    </w:p>
    <w:p w:rsidR="002B6A1D" w:rsidRDefault="002B6A1D" w:rsidP="0095628F">
      <w:pPr>
        <w:shd w:val="clear" w:color="auto" w:fill="FFFFFF"/>
        <w:spacing w:before="12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сложность, напряженность работы в зависимости от численности </w:t>
      </w:r>
      <w:r w:rsidR="00437D9F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CD0D5D">
        <w:rPr>
          <w:sz w:val="28"/>
          <w:szCs w:val="28"/>
        </w:rPr>
        <w:t>ю</w:t>
      </w:r>
      <w:r>
        <w:rPr>
          <w:sz w:val="28"/>
          <w:szCs w:val="28"/>
        </w:rPr>
        <w:t>щихся (воспитанников):</w:t>
      </w:r>
    </w:p>
    <w:p w:rsidR="002E38D3" w:rsidRDefault="002E38D3" w:rsidP="0095628F">
      <w:pPr>
        <w:shd w:val="clear" w:color="auto" w:fill="FFFFFF"/>
        <w:spacing w:before="12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общеобразовательных учреждениях:</w:t>
      </w:r>
    </w:p>
    <w:p w:rsidR="002B6A1D" w:rsidRPr="00476AF9" w:rsidRDefault="002B6A1D" w:rsidP="0095628F">
      <w:pPr>
        <w:shd w:val="clear" w:color="auto" w:fill="FFFFFF"/>
        <w:spacing w:before="122"/>
        <w:ind w:firstLine="720"/>
        <w:jc w:val="both"/>
        <w:rPr>
          <w:sz w:val="28"/>
          <w:szCs w:val="28"/>
        </w:rPr>
      </w:pPr>
      <w:r w:rsidRPr="00476AF9">
        <w:rPr>
          <w:sz w:val="28"/>
          <w:szCs w:val="28"/>
        </w:rPr>
        <w:t xml:space="preserve">до 50 </w:t>
      </w:r>
      <w:r w:rsidR="00CD0D5D">
        <w:rPr>
          <w:sz w:val="28"/>
          <w:szCs w:val="28"/>
        </w:rPr>
        <w:t>обучающихся</w:t>
      </w:r>
      <w:r w:rsidRPr="00476AF9">
        <w:rPr>
          <w:sz w:val="28"/>
          <w:szCs w:val="28"/>
        </w:rPr>
        <w:t xml:space="preserve"> (воспитанников) – </w:t>
      </w:r>
      <w:r w:rsidR="00476AF9" w:rsidRPr="00476AF9">
        <w:rPr>
          <w:sz w:val="28"/>
          <w:szCs w:val="28"/>
        </w:rPr>
        <w:t xml:space="preserve">от 1до </w:t>
      </w:r>
      <w:r w:rsidR="002E38D3" w:rsidRPr="00476AF9">
        <w:rPr>
          <w:sz w:val="28"/>
          <w:szCs w:val="28"/>
        </w:rPr>
        <w:t>1,25</w:t>
      </w:r>
      <w:r w:rsidRPr="00476AF9">
        <w:rPr>
          <w:sz w:val="28"/>
          <w:szCs w:val="28"/>
        </w:rPr>
        <w:t>;</w:t>
      </w:r>
    </w:p>
    <w:p w:rsidR="002B6A1D" w:rsidRDefault="002B6A1D" w:rsidP="0095628F">
      <w:pPr>
        <w:shd w:val="clear" w:color="auto" w:fill="FFFFFF"/>
        <w:spacing w:before="122"/>
        <w:ind w:firstLine="720"/>
        <w:jc w:val="both"/>
        <w:rPr>
          <w:sz w:val="28"/>
          <w:szCs w:val="28"/>
        </w:rPr>
      </w:pPr>
      <w:r w:rsidRPr="00476AF9">
        <w:rPr>
          <w:sz w:val="28"/>
          <w:szCs w:val="28"/>
        </w:rPr>
        <w:t>от 5</w:t>
      </w:r>
      <w:r w:rsidR="00476AF9">
        <w:rPr>
          <w:sz w:val="28"/>
          <w:szCs w:val="28"/>
        </w:rPr>
        <w:t>1</w:t>
      </w:r>
      <w:r w:rsidRPr="00476AF9">
        <w:rPr>
          <w:sz w:val="28"/>
          <w:szCs w:val="28"/>
        </w:rPr>
        <w:t xml:space="preserve"> до 100 </w:t>
      </w:r>
      <w:r w:rsidR="00CD0D5D">
        <w:rPr>
          <w:sz w:val="28"/>
          <w:szCs w:val="28"/>
        </w:rPr>
        <w:t>обучающихся</w:t>
      </w:r>
      <w:r w:rsidRPr="00476AF9">
        <w:rPr>
          <w:sz w:val="28"/>
          <w:szCs w:val="28"/>
        </w:rPr>
        <w:t xml:space="preserve"> (воспитанников) –</w:t>
      </w:r>
      <w:r w:rsidR="00476AF9" w:rsidRPr="00476AF9">
        <w:rPr>
          <w:sz w:val="28"/>
          <w:szCs w:val="28"/>
        </w:rPr>
        <w:t xml:space="preserve"> от 1,26 до</w:t>
      </w:r>
      <w:r w:rsidRPr="00476AF9">
        <w:rPr>
          <w:sz w:val="28"/>
          <w:szCs w:val="28"/>
        </w:rPr>
        <w:t xml:space="preserve"> </w:t>
      </w:r>
      <w:r w:rsidR="002E38D3" w:rsidRPr="00476AF9">
        <w:rPr>
          <w:sz w:val="28"/>
          <w:szCs w:val="28"/>
        </w:rPr>
        <w:t>1,5</w:t>
      </w:r>
      <w:r w:rsidRPr="00476AF9">
        <w:rPr>
          <w:sz w:val="28"/>
          <w:szCs w:val="28"/>
        </w:rPr>
        <w:t>;</w:t>
      </w:r>
    </w:p>
    <w:p w:rsidR="002B6A1D" w:rsidRDefault="002B6A1D" w:rsidP="002B6A1D">
      <w:pPr>
        <w:shd w:val="clear" w:color="auto" w:fill="FFFFFF"/>
        <w:spacing w:before="122"/>
        <w:ind w:firstLine="720"/>
        <w:jc w:val="both"/>
        <w:rPr>
          <w:sz w:val="28"/>
          <w:szCs w:val="28"/>
        </w:rPr>
      </w:pPr>
      <w:r w:rsidRPr="00476AF9">
        <w:rPr>
          <w:sz w:val="28"/>
          <w:szCs w:val="28"/>
        </w:rPr>
        <w:t>от 10</w:t>
      </w:r>
      <w:r w:rsidR="00476AF9">
        <w:rPr>
          <w:sz w:val="28"/>
          <w:szCs w:val="28"/>
        </w:rPr>
        <w:t>1</w:t>
      </w:r>
      <w:r w:rsidRPr="00476AF9">
        <w:rPr>
          <w:sz w:val="28"/>
          <w:szCs w:val="28"/>
        </w:rPr>
        <w:t xml:space="preserve"> до </w:t>
      </w:r>
      <w:r w:rsidR="00476AF9">
        <w:rPr>
          <w:sz w:val="28"/>
          <w:szCs w:val="28"/>
        </w:rPr>
        <w:t>2</w:t>
      </w:r>
      <w:r w:rsidRPr="00476AF9">
        <w:rPr>
          <w:sz w:val="28"/>
          <w:szCs w:val="28"/>
        </w:rPr>
        <w:t xml:space="preserve">00 </w:t>
      </w:r>
      <w:r w:rsidR="00CD0D5D">
        <w:rPr>
          <w:sz w:val="28"/>
          <w:szCs w:val="28"/>
        </w:rPr>
        <w:t>обучающихся</w:t>
      </w:r>
      <w:r w:rsidRPr="00476AF9">
        <w:rPr>
          <w:sz w:val="28"/>
          <w:szCs w:val="28"/>
        </w:rPr>
        <w:t xml:space="preserve"> (воспитанников) – </w:t>
      </w:r>
      <w:r w:rsidR="00476AF9">
        <w:rPr>
          <w:sz w:val="28"/>
          <w:szCs w:val="28"/>
        </w:rPr>
        <w:t xml:space="preserve">от 1,51 до </w:t>
      </w:r>
      <w:r w:rsidR="002E38D3" w:rsidRPr="00476AF9">
        <w:rPr>
          <w:sz w:val="28"/>
          <w:szCs w:val="28"/>
        </w:rPr>
        <w:t>1,75</w:t>
      </w:r>
      <w:r w:rsidRPr="00476AF9">
        <w:rPr>
          <w:sz w:val="28"/>
          <w:szCs w:val="28"/>
        </w:rPr>
        <w:t>;</w:t>
      </w:r>
    </w:p>
    <w:p w:rsidR="00476AF9" w:rsidRDefault="00476AF9" w:rsidP="00476AF9">
      <w:pPr>
        <w:shd w:val="clear" w:color="auto" w:fill="FFFFFF"/>
        <w:spacing w:before="122"/>
        <w:ind w:firstLine="720"/>
        <w:jc w:val="both"/>
        <w:rPr>
          <w:sz w:val="28"/>
          <w:szCs w:val="28"/>
        </w:rPr>
      </w:pPr>
      <w:r w:rsidRPr="00476AF9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Pr="00476AF9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476AF9">
        <w:rPr>
          <w:sz w:val="28"/>
          <w:szCs w:val="28"/>
        </w:rPr>
        <w:t xml:space="preserve"> до </w:t>
      </w:r>
      <w:r>
        <w:rPr>
          <w:sz w:val="28"/>
          <w:szCs w:val="28"/>
        </w:rPr>
        <w:t>3</w:t>
      </w:r>
      <w:r w:rsidRPr="00476AF9">
        <w:rPr>
          <w:sz w:val="28"/>
          <w:szCs w:val="28"/>
        </w:rPr>
        <w:t xml:space="preserve">00 </w:t>
      </w:r>
      <w:r w:rsidR="00CD0D5D">
        <w:rPr>
          <w:sz w:val="28"/>
          <w:szCs w:val="28"/>
        </w:rPr>
        <w:t>обучающихся</w:t>
      </w:r>
      <w:r w:rsidRPr="00476AF9">
        <w:rPr>
          <w:sz w:val="28"/>
          <w:szCs w:val="28"/>
        </w:rPr>
        <w:t xml:space="preserve"> (воспитанников) – </w:t>
      </w:r>
      <w:r>
        <w:rPr>
          <w:sz w:val="28"/>
          <w:szCs w:val="28"/>
        </w:rPr>
        <w:t xml:space="preserve">от 1,76 до </w:t>
      </w:r>
      <w:r w:rsidRPr="00476AF9">
        <w:rPr>
          <w:sz w:val="28"/>
          <w:szCs w:val="28"/>
        </w:rPr>
        <w:t>1,</w:t>
      </w:r>
      <w:r>
        <w:rPr>
          <w:sz w:val="28"/>
          <w:szCs w:val="28"/>
        </w:rPr>
        <w:t>8</w:t>
      </w:r>
      <w:r w:rsidRPr="00476AF9">
        <w:rPr>
          <w:sz w:val="28"/>
          <w:szCs w:val="28"/>
        </w:rPr>
        <w:t>5;</w:t>
      </w:r>
    </w:p>
    <w:p w:rsidR="00476AF9" w:rsidRDefault="00476AF9" w:rsidP="00476AF9">
      <w:pPr>
        <w:shd w:val="clear" w:color="auto" w:fill="FFFFFF"/>
        <w:spacing w:before="122"/>
        <w:ind w:firstLine="720"/>
        <w:jc w:val="both"/>
        <w:rPr>
          <w:sz w:val="28"/>
          <w:szCs w:val="28"/>
        </w:rPr>
      </w:pPr>
      <w:r w:rsidRPr="00476AF9">
        <w:rPr>
          <w:sz w:val="28"/>
          <w:szCs w:val="28"/>
        </w:rPr>
        <w:t xml:space="preserve">от </w:t>
      </w:r>
      <w:r>
        <w:rPr>
          <w:sz w:val="28"/>
          <w:szCs w:val="28"/>
        </w:rPr>
        <w:t>3</w:t>
      </w:r>
      <w:r w:rsidRPr="00476AF9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476AF9">
        <w:rPr>
          <w:sz w:val="28"/>
          <w:szCs w:val="28"/>
        </w:rPr>
        <w:t xml:space="preserve"> до </w:t>
      </w:r>
      <w:r>
        <w:rPr>
          <w:sz w:val="28"/>
          <w:szCs w:val="28"/>
        </w:rPr>
        <w:t>4</w:t>
      </w:r>
      <w:r w:rsidRPr="00476AF9">
        <w:rPr>
          <w:sz w:val="28"/>
          <w:szCs w:val="28"/>
        </w:rPr>
        <w:t xml:space="preserve">00 </w:t>
      </w:r>
      <w:r w:rsidR="00CD0D5D">
        <w:rPr>
          <w:sz w:val="28"/>
          <w:szCs w:val="28"/>
        </w:rPr>
        <w:t>обучающихся</w:t>
      </w:r>
      <w:r w:rsidRPr="00476AF9">
        <w:rPr>
          <w:sz w:val="28"/>
          <w:szCs w:val="28"/>
        </w:rPr>
        <w:t xml:space="preserve"> (воспитанников) – </w:t>
      </w:r>
      <w:r>
        <w:rPr>
          <w:sz w:val="28"/>
          <w:szCs w:val="28"/>
        </w:rPr>
        <w:t xml:space="preserve">от 1,85 до </w:t>
      </w:r>
      <w:r w:rsidRPr="00476AF9">
        <w:rPr>
          <w:sz w:val="28"/>
          <w:szCs w:val="28"/>
        </w:rPr>
        <w:t>1,</w:t>
      </w:r>
      <w:r>
        <w:rPr>
          <w:sz w:val="28"/>
          <w:szCs w:val="28"/>
        </w:rPr>
        <w:t>9</w:t>
      </w:r>
      <w:r w:rsidRPr="00476AF9">
        <w:rPr>
          <w:sz w:val="28"/>
          <w:szCs w:val="28"/>
        </w:rPr>
        <w:t>5;</w:t>
      </w:r>
    </w:p>
    <w:p w:rsidR="002B6A1D" w:rsidRDefault="002B6A1D" w:rsidP="002B6A1D">
      <w:pPr>
        <w:shd w:val="clear" w:color="auto" w:fill="FFFFFF"/>
        <w:spacing w:before="122"/>
        <w:ind w:firstLine="720"/>
        <w:jc w:val="both"/>
        <w:rPr>
          <w:sz w:val="28"/>
          <w:szCs w:val="28"/>
        </w:rPr>
      </w:pPr>
      <w:r w:rsidRPr="00476AF9">
        <w:rPr>
          <w:sz w:val="28"/>
          <w:szCs w:val="28"/>
        </w:rPr>
        <w:t xml:space="preserve">более </w:t>
      </w:r>
      <w:r w:rsidR="002E38D3" w:rsidRPr="00476AF9">
        <w:rPr>
          <w:sz w:val="28"/>
          <w:szCs w:val="28"/>
        </w:rPr>
        <w:t>4</w:t>
      </w:r>
      <w:r w:rsidRPr="00476AF9">
        <w:rPr>
          <w:sz w:val="28"/>
          <w:szCs w:val="28"/>
        </w:rPr>
        <w:t xml:space="preserve">00 </w:t>
      </w:r>
      <w:r w:rsidR="00CD0D5D">
        <w:rPr>
          <w:sz w:val="28"/>
          <w:szCs w:val="28"/>
        </w:rPr>
        <w:t>обучающихся</w:t>
      </w:r>
      <w:r w:rsidRPr="00476AF9">
        <w:rPr>
          <w:sz w:val="28"/>
          <w:szCs w:val="28"/>
        </w:rPr>
        <w:t xml:space="preserve"> (воспитанников) – </w:t>
      </w:r>
      <w:r w:rsidR="002E38D3" w:rsidRPr="00476AF9">
        <w:rPr>
          <w:sz w:val="28"/>
          <w:szCs w:val="28"/>
        </w:rPr>
        <w:t>2,0</w:t>
      </w:r>
      <w:r w:rsidR="00243064">
        <w:rPr>
          <w:sz w:val="28"/>
          <w:szCs w:val="28"/>
        </w:rPr>
        <w:t>;</w:t>
      </w:r>
    </w:p>
    <w:p w:rsidR="00940A61" w:rsidRDefault="00940A61" w:rsidP="002B6A1D">
      <w:pPr>
        <w:shd w:val="clear" w:color="auto" w:fill="FFFFFF"/>
        <w:spacing w:before="122"/>
        <w:ind w:firstLine="720"/>
        <w:jc w:val="both"/>
        <w:rPr>
          <w:sz w:val="28"/>
          <w:szCs w:val="28"/>
        </w:rPr>
      </w:pPr>
    </w:p>
    <w:p w:rsidR="002E38D3" w:rsidRDefault="002E38D3" w:rsidP="002E38D3">
      <w:pPr>
        <w:shd w:val="clear" w:color="auto" w:fill="FFFFFF"/>
        <w:spacing w:before="12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дошкольных образовательных учреждениях:</w:t>
      </w:r>
    </w:p>
    <w:p w:rsidR="002E38D3" w:rsidRDefault="002E38D3" w:rsidP="002E38D3">
      <w:pPr>
        <w:shd w:val="clear" w:color="auto" w:fill="FFFFFF"/>
        <w:spacing w:before="12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50 </w:t>
      </w:r>
      <w:r w:rsidR="00CD0D5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(воспитанников) – </w:t>
      </w:r>
      <w:r w:rsidR="00243064">
        <w:rPr>
          <w:sz w:val="28"/>
          <w:szCs w:val="28"/>
        </w:rPr>
        <w:t xml:space="preserve">от 1 до </w:t>
      </w:r>
      <w:r>
        <w:rPr>
          <w:sz w:val="28"/>
          <w:szCs w:val="28"/>
        </w:rPr>
        <w:t>1,25;</w:t>
      </w:r>
    </w:p>
    <w:p w:rsidR="002E38D3" w:rsidRDefault="002E38D3" w:rsidP="002E38D3">
      <w:pPr>
        <w:shd w:val="clear" w:color="auto" w:fill="FFFFFF"/>
        <w:spacing w:before="12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5</w:t>
      </w:r>
      <w:r w:rsidR="00243064">
        <w:rPr>
          <w:sz w:val="28"/>
          <w:szCs w:val="28"/>
        </w:rPr>
        <w:t>1</w:t>
      </w:r>
      <w:r>
        <w:rPr>
          <w:sz w:val="28"/>
          <w:szCs w:val="28"/>
        </w:rPr>
        <w:t xml:space="preserve"> до 100 </w:t>
      </w:r>
      <w:r w:rsidR="00CD0D5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(воспитанников) – </w:t>
      </w:r>
      <w:r w:rsidR="00243064">
        <w:rPr>
          <w:sz w:val="28"/>
          <w:szCs w:val="28"/>
        </w:rPr>
        <w:t xml:space="preserve">от 1,26 до </w:t>
      </w:r>
      <w:r>
        <w:rPr>
          <w:sz w:val="28"/>
          <w:szCs w:val="28"/>
        </w:rPr>
        <w:t>1,5;</w:t>
      </w:r>
    </w:p>
    <w:p w:rsidR="002E38D3" w:rsidRDefault="002E38D3" w:rsidP="002E38D3">
      <w:pPr>
        <w:shd w:val="clear" w:color="auto" w:fill="FFFFFF"/>
        <w:spacing w:before="12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10</w:t>
      </w:r>
      <w:r w:rsidR="00243064">
        <w:rPr>
          <w:sz w:val="28"/>
          <w:szCs w:val="28"/>
        </w:rPr>
        <w:t>1</w:t>
      </w:r>
      <w:r>
        <w:rPr>
          <w:sz w:val="28"/>
          <w:szCs w:val="28"/>
        </w:rPr>
        <w:t xml:space="preserve"> до 200 </w:t>
      </w:r>
      <w:r w:rsidR="00CD0D5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(воспитанников) – </w:t>
      </w:r>
      <w:r w:rsidR="00243064">
        <w:rPr>
          <w:sz w:val="28"/>
          <w:szCs w:val="28"/>
        </w:rPr>
        <w:t xml:space="preserve">от 1,51 до </w:t>
      </w:r>
      <w:r>
        <w:rPr>
          <w:sz w:val="28"/>
          <w:szCs w:val="28"/>
        </w:rPr>
        <w:t>1,95;</w:t>
      </w:r>
    </w:p>
    <w:p w:rsidR="002E38D3" w:rsidRDefault="002E38D3" w:rsidP="002E38D3">
      <w:pPr>
        <w:shd w:val="clear" w:color="auto" w:fill="FFFFFF"/>
        <w:spacing w:before="12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200 </w:t>
      </w:r>
      <w:r w:rsidR="00CD0D5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(воспитанников) – </w:t>
      </w:r>
      <w:r w:rsidR="00243064">
        <w:rPr>
          <w:sz w:val="28"/>
          <w:szCs w:val="28"/>
        </w:rPr>
        <w:t xml:space="preserve">от 1,96 до </w:t>
      </w:r>
      <w:r>
        <w:rPr>
          <w:sz w:val="28"/>
          <w:szCs w:val="28"/>
        </w:rPr>
        <w:t>2,</w:t>
      </w:r>
      <w:r w:rsidR="00243064">
        <w:rPr>
          <w:sz w:val="28"/>
          <w:szCs w:val="28"/>
        </w:rPr>
        <w:t>0;</w:t>
      </w:r>
    </w:p>
    <w:p w:rsidR="00437D9F" w:rsidRDefault="00437D9F" w:rsidP="002E38D3">
      <w:pPr>
        <w:shd w:val="clear" w:color="auto" w:fill="FFFFFF"/>
        <w:spacing w:before="122"/>
        <w:ind w:firstLine="720"/>
        <w:jc w:val="both"/>
        <w:rPr>
          <w:sz w:val="28"/>
          <w:szCs w:val="28"/>
        </w:rPr>
      </w:pPr>
    </w:p>
    <w:p w:rsidR="002E38D3" w:rsidRDefault="002E38D3" w:rsidP="002E38D3">
      <w:pPr>
        <w:shd w:val="clear" w:color="auto" w:fill="FFFFFF"/>
        <w:spacing w:before="12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учреждениях дополнительного образования детей:</w:t>
      </w:r>
    </w:p>
    <w:p w:rsidR="00B94AB7" w:rsidRDefault="00B94AB7" w:rsidP="00B94AB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94AB7" w:rsidRPr="00352806" w:rsidRDefault="00B94AB7" w:rsidP="00B16C5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52806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1100 </w:t>
      </w:r>
      <w:r w:rsidR="00CD0D5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(</w:t>
      </w:r>
      <w:r w:rsidRPr="00352806">
        <w:rPr>
          <w:sz w:val="28"/>
          <w:szCs w:val="28"/>
        </w:rPr>
        <w:t>воспитанников</w:t>
      </w:r>
      <w:r>
        <w:rPr>
          <w:sz w:val="28"/>
          <w:szCs w:val="28"/>
        </w:rPr>
        <w:t>)</w:t>
      </w:r>
      <w:r w:rsidRPr="0035280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52806">
        <w:rPr>
          <w:sz w:val="28"/>
          <w:szCs w:val="28"/>
        </w:rPr>
        <w:t xml:space="preserve">до 1, </w:t>
      </w:r>
      <w:r>
        <w:rPr>
          <w:sz w:val="28"/>
          <w:szCs w:val="28"/>
        </w:rPr>
        <w:t>9</w:t>
      </w:r>
      <w:r w:rsidRPr="00352806">
        <w:rPr>
          <w:sz w:val="28"/>
          <w:szCs w:val="28"/>
        </w:rPr>
        <w:t>;</w:t>
      </w:r>
    </w:p>
    <w:p w:rsidR="00B94AB7" w:rsidRDefault="00B94AB7" w:rsidP="00B16C5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свыше</w:t>
      </w:r>
      <w:r w:rsidRPr="00352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1100 </w:t>
      </w:r>
      <w:r w:rsidR="00CD0D5D">
        <w:rPr>
          <w:sz w:val="28"/>
          <w:szCs w:val="28"/>
        </w:rPr>
        <w:t>обучающихся</w:t>
      </w:r>
      <w:r w:rsidR="00CD0D5D" w:rsidRPr="00352806">
        <w:rPr>
          <w:sz w:val="28"/>
          <w:szCs w:val="28"/>
        </w:rPr>
        <w:t xml:space="preserve"> </w:t>
      </w:r>
      <w:r w:rsidR="00CD0D5D">
        <w:rPr>
          <w:sz w:val="28"/>
          <w:szCs w:val="28"/>
        </w:rPr>
        <w:t>(</w:t>
      </w:r>
      <w:r w:rsidRPr="00352806">
        <w:rPr>
          <w:sz w:val="28"/>
          <w:szCs w:val="28"/>
        </w:rPr>
        <w:t>воспитанников</w:t>
      </w:r>
      <w:r w:rsidR="00CD0D5D">
        <w:rPr>
          <w:sz w:val="28"/>
          <w:szCs w:val="28"/>
        </w:rPr>
        <w:t>)</w:t>
      </w:r>
      <w:r w:rsidRPr="0035280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до </w:t>
      </w:r>
      <w:r w:rsidRPr="00352806">
        <w:rPr>
          <w:sz w:val="28"/>
          <w:szCs w:val="28"/>
        </w:rPr>
        <w:t>2,0.</w:t>
      </w:r>
    </w:p>
    <w:p w:rsidR="002F6820" w:rsidRPr="004541E0" w:rsidRDefault="002F6820" w:rsidP="002F6820">
      <w:pPr>
        <w:shd w:val="clear" w:color="auto" w:fill="FFFFFF"/>
        <w:spacing w:after="120"/>
        <w:ind w:firstLine="709"/>
        <w:jc w:val="both"/>
        <w:rPr>
          <w:bCs/>
          <w:spacing w:val="-4"/>
          <w:sz w:val="28"/>
          <w:szCs w:val="28"/>
        </w:rPr>
      </w:pPr>
      <w:r w:rsidRPr="004541E0">
        <w:rPr>
          <w:bCs/>
          <w:spacing w:val="-4"/>
          <w:sz w:val="28"/>
          <w:szCs w:val="28"/>
        </w:rPr>
        <w:t xml:space="preserve">- в </w:t>
      </w:r>
      <w:r>
        <w:rPr>
          <w:bCs/>
          <w:spacing w:val="-4"/>
          <w:sz w:val="28"/>
          <w:szCs w:val="28"/>
        </w:rPr>
        <w:t xml:space="preserve">детских оздоровительно-образовательных лагерях в период летней оздоровительной компании  - 2,0. Повышающий коэффициент к окладу устанавливается на период работы лагеря, оплату производить пропорционально отработанному времени. С момента окончания летней оздоровительной компании и до начала следующей оплату производить </w:t>
      </w:r>
      <w:proofErr w:type="gramStart"/>
      <w:r>
        <w:rPr>
          <w:bCs/>
          <w:spacing w:val="-4"/>
          <w:sz w:val="28"/>
          <w:szCs w:val="28"/>
        </w:rPr>
        <w:t>согласно</w:t>
      </w:r>
      <w:proofErr w:type="gramEnd"/>
      <w:r>
        <w:rPr>
          <w:bCs/>
          <w:spacing w:val="-4"/>
          <w:sz w:val="28"/>
          <w:szCs w:val="28"/>
        </w:rPr>
        <w:t xml:space="preserve"> штатного расписания.</w:t>
      </w:r>
    </w:p>
    <w:p w:rsidR="0095628F" w:rsidRDefault="0095628F" w:rsidP="00480428">
      <w:pPr>
        <w:shd w:val="clear" w:color="auto" w:fill="FFFFFF"/>
        <w:spacing w:after="120"/>
        <w:rPr>
          <w:bCs/>
          <w:spacing w:val="-4"/>
          <w:sz w:val="28"/>
          <w:szCs w:val="28"/>
        </w:rPr>
      </w:pPr>
      <w:r w:rsidRPr="0095628F">
        <w:rPr>
          <w:bCs/>
          <w:spacing w:val="-4"/>
          <w:sz w:val="28"/>
          <w:szCs w:val="28"/>
        </w:rPr>
        <w:t xml:space="preserve">           Размер доплат</w:t>
      </w:r>
      <w:r w:rsidR="00BF4F8F">
        <w:rPr>
          <w:bCs/>
          <w:spacing w:val="-4"/>
          <w:sz w:val="28"/>
          <w:szCs w:val="28"/>
        </w:rPr>
        <w:t xml:space="preserve"> </w:t>
      </w:r>
      <w:r w:rsidRPr="0095628F">
        <w:rPr>
          <w:bCs/>
          <w:spacing w:val="-4"/>
          <w:sz w:val="28"/>
          <w:szCs w:val="28"/>
        </w:rPr>
        <w:t xml:space="preserve"> устанавливается в процентах к </w:t>
      </w:r>
      <w:r w:rsidR="00507B1B">
        <w:rPr>
          <w:bCs/>
          <w:spacing w:val="-4"/>
          <w:sz w:val="28"/>
          <w:szCs w:val="28"/>
        </w:rPr>
        <w:t>должностн</w:t>
      </w:r>
      <w:r w:rsidR="00243064">
        <w:rPr>
          <w:bCs/>
          <w:spacing w:val="-4"/>
          <w:sz w:val="28"/>
          <w:szCs w:val="28"/>
        </w:rPr>
        <w:t xml:space="preserve">ому </w:t>
      </w:r>
      <w:r w:rsidRPr="0095628F">
        <w:rPr>
          <w:bCs/>
          <w:spacing w:val="-4"/>
          <w:sz w:val="28"/>
          <w:szCs w:val="28"/>
        </w:rPr>
        <w:t>окладу:</w:t>
      </w:r>
    </w:p>
    <w:p w:rsidR="00BF4F8F" w:rsidRDefault="00BF4F8F" w:rsidP="00BF4F8F">
      <w:pPr>
        <w:shd w:val="clear" w:color="auto" w:fill="FFFFFF"/>
        <w:spacing w:before="122"/>
        <w:ind w:firstLine="720"/>
        <w:jc w:val="both"/>
        <w:rPr>
          <w:sz w:val="28"/>
          <w:szCs w:val="28"/>
        </w:rPr>
      </w:pPr>
      <w:r w:rsidRPr="0095628F">
        <w:rPr>
          <w:sz w:val="28"/>
          <w:szCs w:val="28"/>
        </w:rPr>
        <w:t xml:space="preserve">- </w:t>
      </w:r>
      <w:r>
        <w:rPr>
          <w:sz w:val="28"/>
          <w:szCs w:val="28"/>
        </w:rPr>
        <w:t>за выслугу лет в должности руководителя в данном учреждении:</w:t>
      </w:r>
    </w:p>
    <w:p w:rsidR="00BF4F8F" w:rsidRDefault="00BF4F8F" w:rsidP="00BF4F8F">
      <w:pPr>
        <w:shd w:val="clear" w:color="auto" w:fill="FFFFFF"/>
        <w:spacing w:before="12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выслуге лет от 1 года до 5 лет – </w:t>
      </w:r>
      <w:r w:rsidR="00494891">
        <w:rPr>
          <w:sz w:val="28"/>
          <w:szCs w:val="28"/>
        </w:rPr>
        <w:t>5%</w:t>
      </w:r>
      <w:r>
        <w:rPr>
          <w:sz w:val="28"/>
          <w:szCs w:val="28"/>
        </w:rPr>
        <w:t>;</w:t>
      </w:r>
    </w:p>
    <w:p w:rsidR="00BF4F8F" w:rsidRDefault="00BF4F8F" w:rsidP="00BF4F8F">
      <w:pPr>
        <w:shd w:val="clear" w:color="auto" w:fill="FFFFFF"/>
        <w:spacing w:before="12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выслуге свыше </w:t>
      </w:r>
      <w:r w:rsidR="00494891">
        <w:rPr>
          <w:sz w:val="28"/>
          <w:szCs w:val="28"/>
        </w:rPr>
        <w:t>5</w:t>
      </w:r>
      <w:r>
        <w:rPr>
          <w:sz w:val="28"/>
          <w:szCs w:val="28"/>
        </w:rPr>
        <w:t xml:space="preserve"> лет – </w:t>
      </w:r>
      <w:r w:rsidR="00494891">
        <w:rPr>
          <w:sz w:val="28"/>
          <w:szCs w:val="28"/>
        </w:rPr>
        <w:t>10%</w:t>
      </w:r>
      <w:r>
        <w:rPr>
          <w:sz w:val="28"/>
          <w:szCs w:val="28"/>
        </w:rPr>
        <w:t>;</w:t>
      </w:r>
    </w:p>
    <w:p w:rsidR="00BF4F8F" w:rsidRPr="0095628F" w:rsidRDefault="00BF4F8F" w:rsidP="0095628F">
      <w:pPr>
        <w:shd w:val="clear" w:color="auto" w:fill="FFFFFF"/>
        <w:rPr>
          <w:bCs/>
          <w:spacing w:val="-4"/>
          <w:sz w:val="28"/>
          <w:szCs w:val="28"/>
        </w:rPr>
      </w:pPr>
    </w:p>
    <w:p w:rsidR="0095628F" w:rsidRDefault="0095628F" w:rsidP="0095628F">
      <w:pPr>
        <w:shd w:val="clear" w:color="auto" w:fill="FFFFFF"/>
        <w:spacing w:after="120"/>
        <w:rPr>
          <w:bCs/>
          <w:spacing w:val="-4"/>
          <w:sz w:val="28"/>
          <w:szCs w:val="28"/>
        </w:rPr>
      </w:pPr>
      <w:r w:rsidRPr="0095628F">
        <w:rPr>
          <w:bCs/>
          <w:spacing w:val="-4"/>
          <w:sz w:val="28"/>
          <w:szCs w:val="28"/>
        </w:rPr>
        <w:t xml:space="preserve">            - </w:t>
      </w:r>
      <w:r w:rsidR="00BF4F8F">
        <w:rPr>
          <w:bCs/>
          <w:spacing w:val="-4"/>
          <w:sz w:val="28"/>
          <w:szCs w:val="28"/>
        </w:rPr>
        <w:t xml:space="preserve">за звание </w:t>
      </w:r>
      <w:r w:rsidRPr="0095628F">
        <w:rPr>
          <w:bCs/>
          <w:spacing w:val="-4"/>
          <w:sz w:val="28"/>
          <w:szCs w:val="28"/>
        </w:rPr>
        <w:t xml:space="preserve">«Заслуженный учитель» - </w:t>
      </w:r>
      <w:r w:rsidR="00494891">
        <w:rPr>
          <w:bCs/>
          <w:spacing w:val="-4"/>
          <w:sz w:val="28"/>
          <w:szCs w:val="28"/>
        </w:rPr>
        <w:t>20%</w:t>
      </w:r>
      <w:r w:rsidR="00BF4F8F">
        <w:rPr>
          <w:bCs/>
          <w:spacing w:val="-4"/>
          <w:sz w:val="28"/>
          <w:szCs w:val="28"/>
        </w:rPr>
        <w:t>.</w:t>
      </w:r>
    </w:p>
    <w:p w:rsidR="002E38D3" w:rsidRPr="0095628F" w:rsidRDefault="002E38D3" w:rsidP="002E38D3">
      <w:pPr>
        <w:shd w:val="clear" w:color="auto" w:fill="FFFFFF"/>
        <w:spacing w:before="122"/>
        <w:ind w:firstLine="720"/>
        <w:jc w:val="both"/>
        <w:rPr>
          <w:sz w:val="28"/>
          <w:szCs w:val="28"/>
        </w:rPr>
      </w:pPr>
      <w:r w:rsidRPr="0095628F">
        <w:rPr>
          <w:sz w:val="28"/>
          <w:szCs w:val="28"/>
        </w:rPr>
        <w:t>- за наличие функционирующих, второго и последующих учреждений (корпусов), находящихся на обособленных территориях, реализующих программы дошкольного, начального общего, основного общего, среднего общего, а также дополнительного образования детей</w:t>
      </w:r>
      <w:r>
        <w:rPr>
          <w:sz w:val="28"/>
          <w:szCs w:val="28"/>
        </w:rPr>
        <w:t xml:space="preserve"> – </w:t>
      </w:r>
      <w:r w:rsidR="002F6820">
        <w:rPr>
          <w:sz w:val="28"/>
          <w:szCs w:val="28"/>
        </w:rPr>
        <w:t xml:space="preserve">до </w:t>
      </w:r>
      <w:r w:rsidR="00494891">
        <w:rPr>
          <w:sz w:val="28"/>
          <w:szCs w:val="28"/>
        </w:rPr>
        <w:t>50%</w:t>
      </w:r>
      <w:r w:rsidRPr="0095628F">
        <w:rPr>
          <w:sz w:val="28"/>
          <w:szCs w:val="28"/>
        </w:rPr>
        <w:t>;</w:t>
      </w:r>
    </w:p>
    <w:p w:rsidR="002E38D3" w:rsidRPr="0095628F" w:rsidRDefault="002E38D3" w:rsidP="0095628F">
      <w:pPr>
        <w:shd w:val="clear" w:color="auto" w:fill="FFFFFF"/>
        <w:spacing w:after="120"/>
        <w:rPr>
          <w:bCs/>
          <w:spacing w:val="-4"/>
          <w:sz w:val="28"/>
          <w:szCs w:val="28"/>
        </w:rPr>
      </w:pPr>
    </w:p>
    <w:p w:rsidR="00B77CFE" w:rsidRDefault="00B77CFE" w:rsidP="00B77CFE">
      <w:pPr>
        <w:jc w:val="both"/>
        <w:rPr>
          <w:sz w:val="28"/>
          <w:szCs w:val="28"/>
        </w:rPr>
      </w:pPr>
      <w:r w:rsidRPr="006A59E1">
        <w:rPr>
          <w:sz w:val="28"/>
          <w:szCs w:val="28"/>
        </w:rPr>
        <w:t xml:space="preserve">          </w:t>
      </w:r>
      <w:r w:rsidR="00347D01">
        <w:rPr>
          <w:sz w:val="28"/>
          <w:szCs w:val="28"/>
        </w:rPr>
        <w:t xml:space="preserve">3.6. </w:t>
      </w:r>
      <w:r w:rsidR="006A59E1">
        <w:rPr>
          <w:sz w:val="28"/>
          <w:szCs w:val="28"/>
        </w:rPr>
        <w:t>Средний  размер средне</w:t>
      </w:r>
      <w:r w:rsidRPr="006A59E1">
        <w:rPr>
          <w:sz w:val="28"/>
          <w:szCs w:val="28"/>
        </w:rPr>
        <w:t>й</w:t>
      </w:r>
      <w:r w:rsidR="006A59E1">
        <w:rPr>
          <w:sz w:val="28"/>
          <w:szCs w:val="28"/>
        </w:rPr>
        <w:t xml:space="preserve"> </w:t>
      </w:r>
      <w:r w:rsidRPr="00206ED5">
        <w:rPr>
          <w:sz w:val="28"/>
          <w:szCs w:val="28"/>
        </w:rPr>
        <w:t xml:space="preserve">заработной платы работников </w:t>
      </w:r>
      <w:r w:rsidR="00462AB6">
        <w:rPr>
          <w:sz w:val="28"/>
          <w:szCs w:val="28"/>
        </w:rPr>
        <w:t xml:space="preserve">учреждения </w:t>
      </w:r>
      <w:r w:rsidR="006A59E1">
        <w:rPr>
          <w:sz w:val="28"/>
          <w:szCs w:val="28"/>
        </w:rPr>
        <w:t xml:space="preserve">определяется </w:t>
      </w:r>
      <w:r w:rsidRPr="00206ED5">
        <w:rPr>
          <w:sz w:val="28"/>
          <w:szCs w:val="28"/>
        </w:rPr>
        <w:t xml:space="preserve">в соответствии с </w:t>
      </w:r>
      <w:r w:rsidR="006A59E1">
        <w:rPr>
          <w:sz w:val="28"/>
          <w:szCs w:val="28"/>
        </w:rPr>
        <w:t xml:space="preserve">Приложением № </w:t>
      </w:r>
      <w:r w:rsidR="00347D01">
        <w:rPr>
          <w:sz w:val="28"/>
          <w:szCs w:val="28"/>
        </w:rPr>
        <w:t>1</w:t>
      </w:r>
      <w:r w:rsidRPr="00206ED5">
        <w:rPr>
          <w:sz w:val="28"/>
          <w:szCs w:val="28"/>
        </w:rPr>
        <w:t xml:space="preserve"> </w:t>
      </w:r>
      <w:r w:rsidR="006A59E1">
        <w:rPr>
          <w:sz w:val="28"/>
          <w:szCs w:val="28"/>
        </w:rPr>
        <w:t>«П</w:t>
      </w:r>
      <w:r w:rsidRPr="00206ED5">
        <w:rPr>
          <w:sz w:val="28"/>
          <w:szCs w:val="28"/>
        </w:rPr>
        <w:t>оряд</w:t>
      </w:r>
      <w:r w:rsidR="006A59E1">
        <w:rPr>
          <w:sz w:val="28"/>
          <w:szCs w:val="28"/>
        </w:rPr>
        <w:t>ок</w:t>
      </w:r>
      <w:r w:rsidRPr="00206ED5">
        <w:rPr>
          <w:sz w:val="28"/>
          <w:szCs w:val="28"/>
        </w:rPr>
        <w:t xml:space="preserve"> исчисления размера средней заработанной </w:t>
      </w:r>
      <w:proofErr w:type="gramStart"/>
      <w:r w:rsidRPr="00206ED5">
        <w:rPr>
          <w:sz w:val="28"/>
          <w:szCs w:val="28"/>
        </w:rPr>
        <w:t xml:space="preserve">платы для определения размера должностного оклада руководителя </w:t>
      </w:r>
      <w:r w:rsidR="0062017A">
        <w:rPr>
          <w:sz w:val="28"/>
          <w:szCs w:val="28"/>
        </w:rPr>
        <w:t xml:space="preserve">муниципального образовательного </w:t>
      </w:r>
      <w:r w:rsidRPr="00206ED5">
        <w:rPr>
          <w:sz w:val="28"/>
          <w:szCs w:val="28"/>
        </w:rPr>
        <w:t>учреждения</w:t>
      </w:r>
      <w:proofErr w:type="gramEnd"/>
      <w:r w:rsidR="00206ED5">
        <w:rPr>
          <w:sz w:val="28"/>
          <w:szCs w:val="28"/>
        </w:rPr>
        <w:t>».</w:t>
      </w:r>
    </w:p>
    <w:p w:rsidR="00B77CFE" w:rsidRDefault="00B77CFE" w:rsidP="00B77CFE">
      <w:pPr>
        <w:widowControl w:val="0"/>
        <w:autoSpaceDE w:val="0"/>
        <w:autoSpaceDN w:val="0"/>
        <w:ind w:firstLine="715"/>
        <w:jc w:val="both"/>
        <w:rPr>
          <w:color w:val="000000"/>
          <w:sz w:val="28"/>
          <w:szCs w:val="28"/>
        </w:rPr>
      </w:pPr>
    </w:p>
    <w:p w:rsidR="00B77CFE" w:rsidRDefault="00B77CFE" w:rsidP="00B77CFE">
      <w:pPr>
        <w:widowControl w:val="0"/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62A36">
        <w:rPr>
          <w:color w:val="000000"/>
          <w:sz w:val="28"/>
          <w:szCs w:val="28"/>
        </w:rPr>
        <w:t xml:space="preserve">3.7. </w:t>
      </w:r>
      <w:r w:rsidR="00BD53CB">
        <w:rPr>
          <w:color w:val="000000"/>
          <w:sz w:val="28"/>
          <w:szCs w:val="28"/>
        </w:rPr>
        <w:t>Должностные оклады заместителей руководителя, главного бухгалтера учреждения устанавливаются приказом руководителя учреждения на 30 процентов ниже должностного оклада руководителя</w:t>
      </w:r>
      <w:r w:rsidR="00CC5413">
        <w:rPr>
          <w:color w:val="000000"/>
          <w:sz w:val="28"/>
          <w:szCs w:val="28"/>
        </w:rPr>
        <w:t xml:space="preserve"> учреждения.</w:t>
      </w:r>
    </w:p>
    <w:p w:rsidR="00B77CFE" w:rsidRDefault="00B77CFE" w:rsidP="00B77CFE">
      <w:pPr>
        <w:widowControl w:val="0"/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480428" w:rsidRDefault="00480428" w:rsidP="00480428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 Предельный уровень соотношения средней заработной платы </w:t>
      </w:r>
      <w:r>
        <w:rPr>
          <w:color w:val="000000"/>
          <w:sz w:val="28"/>
          <w:szCs w:val="28"/>
        </w:rPr>
        <w:lastRenderedPageBreak/>
        <w:t>руководителей учреждений и средней заработной платы работников учреждений в кратности от 1 до 4.</w:t>
      </w:r>
    </w:p>
    <w:p w:rsidR="00F4497A" w:rsidRDefault="00F4497A" w:rsidP="00EC2E9D">
      <w:pPr>
        <w:widowControl w:val="0"/>
        <w:shd w:val="clear" w:color="auto" w:fill="FFFFFF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</w:p>
    <w:p w:rsidR="00CC5413" w:rsidRDefault="00EC2E9D" w:rsidP="00EC2E9D">
      <w:pPr>
        <w:widowControl w:val="0"/>
        <w:shd w:val="clear" w:color="auto" w:fill="FFFFFF"/>
        <w:autoSpaceDE w:val="0"/>
        <w:autoSpaceDN w:val="0"/>
        <w:ind w:firstLine="709"/>
        <w:jc w:val="both"/>
        <w:rPr>
          <w:bCs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</w:t>
      </w:r>
      <w:r w:rsidR="00D71C49">
        <w:rPr>
          <w:spacing w:val="-4"/>
          <w:sz w:val="28"/>
          <w:szCs w:val="28"/>
        </w:rPr>
        <w:t>9</w:t>
      </w:r>
      <w:r>
        <w:rPr>
          <w:spacing w:val="-4"/>
          <w:sz w:val="28"/>
          <w:szCs w:val="28"/>
        </w:rPr>
        <w:t xml:space="preserve">. </w:t>
      </w:r>
      <w:r w:rsidRPr="00CA06F2">
        <w:rPr>
          <w:bCs/>
          <w:spacing w:val="-4"/>
          <w:sz w:val="28"/>
          <w:szCs w:val="28"/>
        </w:rPr>
        <w:t>Учебная нагрузка руководителю учреждения более 9 часов в неделю допускается только по согласованию с начальником управления образования на основании заявления.</w:t>
      </w:r>
    </w:p>
    <w:p w:rsidR="00D71C49" w:rsidRDefault="00D71C49" w:rsidP="00CC5413">
      <w:pPr>
        <w:widowControl w:val="0"/>
        <w:shd w:val="clear" w:color="auto" w:fill="FFFFFF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CC5413" w:rsidRDefault="00CC5413" w:rsidP="00CC5413">
      <w:pPr>
        <w:widowControl w:val="0"/>
        <w:shd w:val="clear" w:color="auto" w:fill="FFFFFF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CC5413">
        <w:rPr>
          <w:b/>
          <w:color w:val="000000"/>
          <w:sz w:val="28"/>
          <w:szCs w:val="28"/>
        </w:rPr>
        <w:t>4. Порядок и условия установления выплат компенсационного характера руководителю учреждения.</w:t>
      </w:r>
    </w:p>
    <w:p w:rsidR="00CC5413" w:rsidRPr="00CC5413" w:rsidRDefault="00CC5413" w:rsidP="00CC5413">
      <w:pPr>
        <w:widowControl w:val="0"/>
        <w:shd w:val="clear" w:color="auto" w:fill="FFFFFF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8F1299" w:rsidRDefault="008F1299" w:rsidP="00470A75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Настоящий порядок устанавливает виды, условия назначения и размеры компенсационных выплат руководителю учреждения.</w:t>
      </w:r>
    </w:p>
    <w:p w:rsidR="008F1299" w:rsidRDefault="008F1299" w:rsidP="00B77CFE">
      <w:pPr>
        <w:widowControl w:val="0"/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</w:p>
    <w:p w:rsidR="008F1299" w:rsidRDefault="008F1299" w:rsidP="00470A75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К выплатам компенсационного характера относятся:</w:t>
      </w:r>
    </w:p>
    <w:p w:rsidR="00470A75" w:rsidRPr="00470A75" w:rsidRDefault="00470A75" w:rsidP="00470A75">
      <w:p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>
        <w:rPr>
          <w:spacing w:val="-1"/>
          <w:sz w:val="26"/>
          <w:szCs w:val="26"/>
        </w:rPr>
        <w:t xml:space="preserve">            </w:t>
      </w:r>
      <w:r w:rsidRPr="00470A75">
        <w:rPr>
          <w:spacing w:val="-1"/>
          <w:sz w:val="28"/>
          <w:szCs w:val="28"/>
        </w:rPr>
        <w:t>- выплаты за работу в местностях с особыми климатическими условиями в размере 15 процентов;</w:t>
      </w:r>
    </w:p>
    <w:p w:rsidR="00470A75" w:rsidRDefault="00470A75" w:rsidP="00470A75">
      <w:p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470A75">
        <w:rPr>
          <w:spacing w:val="-1"/>
          <w:sz w:val="28"/>
          <w:szCs w:val="28"/>
        </w:rPr>
        <w:t xml:space="preserve">            - доплата работникам за работу в сельской местности производится в размере 12 процентов</w:t>
      </w:r>
      <w:r w:rsidR="00EC2E9D">
        <w:rPr>
          <w:spacing w:val="-1"/>
          <w:sz w:val="28"/>
          <w:szCs w:val="28"/>
        </w:rPr>
        <w:t>;</w:t>
      </w:r>
    </w:p>
    <w:p w:rsidR="00EC2E9D" w:rsidRDefault="00EC2E9D" w:rsidP="00EC2E9D">
      <w:pPr>
        <w:shd w:val="clear" w:color="auto" w:fill="FFFFFF"/>
        <w:tabs>
          <w:tab w:val="left" w:pos="706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доплата за ведение делопроизводства, при отсутствии в штате секретаря и делопроизводителя, по приказу начальника управления образования</w:t>
      </w:r>
      <w:r w:rsidR="00B25A0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до 15 процентов.</w:t>
      </w:r>
    </w:p>
    <w:p w:rsidR="005526C6" w:rsidRDefault="005526C6" w:rsidP="00470A75">
      <w:p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</w:p>
    <w:p w:rsidR="005526C6" w:rsidRPr="005526C6" w:rsidRDefault="005526C6" w:rsidP="005526C6">
      <w:pPr>
        <w:ind w:left="1418"/>
        <w:jc w:val="center"/>
        <w:rPr>
          <w:b/>
          <w:sz w:val="28"/>
          <w:szCs w:val="28"/>
        </w:rPr>
      </w:pPr>
      <w:r w:rsidRPr="005526C6">
        <w:rPr>
          <w:b/>
          <w:sz w:val="28"/>
          <w:szCs w:val="28"/>
        </w:rPr>
        <w:t>5. Порядок установления выплат стимулирующего характера</w:t>
      </w:r>
      <w:r w:rsidR="0092388E">
        <w:rPr>
          <w:b/>
          <w:sz w:val="28"/>
          <w:szCs w:val="28"/>
        </w:rPr>
        <w:t xml:space="preserve"> </w:t>
      </w:r>
      <w:r w:rsidR="0092388E" w:rsidRPr="00CC5413">
        <w:rPr>
          <w:b/>
          <w:color w:val="000000"/>
          <w:sz w:val="28"/>
          <w:szCs w:val="28"/>
        </w:rPr>
        <w:t>руководителю учреждения</w:t>
      </w:r>
      <w:r w:rsidRPr="005526C6">
        <w:rPr>
          <w:b/>
          <w:sz w:val="28"/>
          <w:szCs w:val="28"/>
        </w:rPr>
        <w:t>.</w:t>
      </w:r>
    </w:p>
    <w:p w:rsidR="005526C6" w:rsidRPr="005526C6" w:rsidRDefault="005526C6" w:rsidP="005526C6">
      <w:pPr>
        <w:ind w:left="720"/>
        <w:jc w:val="center"/>
        <w:rPr>
          <w:sz w:val="28"/>
          <w:szCs w:val="28"/>
        </w:rPr>
      </w:pPr>
    </w:p>
    <w:p w:rsidR="005526C6" w:rsidRPr="005526C6" w:rsidRDefault="005526C6" w:rsidP="005526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153D01">
        <w:rPr>
          <w:color w:val="000000"/>
          <w:sz w:val="28"/>
          <w:szCs w:val="28"/>
        </w:rPr>
        <w:t xml:space="preserve">Премирование </w:t>
      </w:r>
      <w:r>
        <w:rPr>
          <w:color w:val="000000"/>
          <w:sz w:val="28"/>
          <w:szCs w:val="28"/>
        </w:rPr>
        <w:t xml:space="preserve">(стимулирование) </w:t>
      </w:r>
      <w:r w:rsidRPr="00153D01">
        <w:rPr>
          <w:color w:val="000000"/>
          <w:sz w:val="28"/>
          <w:szCs w:val="28"/>
        </w:rPr>
        <w:t xml:space="preserve">руководителя учреждения осуществляется с учетом результатов деятельности учреждения, в соответствии </w:t>
      </w:r>
      <w:r>
        <w:rPr>
          <w:color w:val="000000"/>
          <w:sz w:val="28"/>
          <w:szCs w:val="28"/>
        </w:rPr>
        <w:t xml:space="preserve">с </w:t>
      </w:r>
      <w:r w:rsidRPr="00153D01">
        <w:rPr>
          <w:color w:val="000000"/>
          <w:sz w:val="28"/>
          <w:szCs w:val="28"/>
        </w:rPr>
        <w:t xml:space="preserve">показателями </w:t>
      </w:r>
      <w:r>
        <w:rPr>
          <w:color w:val="000000"/>
          <w:sz w:val="28"/>
          <w:szCs w:val="28"/>
        </w:rPr>
        <w:t xml:space="preserve">и </w:t>
      </w:r>
      <w:r w:rsidRPr="00153D01">
        <w:rPr>
          <w:color w:val="000000"/>
          <w:sz w:val="28"/>
          <w:szCs w:val="28"/>
        </w:rPr>
        <w:t xml:space="preserve">критериями оценки эффективности работы учреждения, за счет </w:t>
      </w:r>
      <w:r>
        <w:rPr>
          <w:color w:val="000000"/>
          <w:sz w:val="28"/>
          <w:szCs w:val="28"/>
        </w:rPr>
        <w:t>фонда стимулирования руководителя</w:t>
      </w:r>
      <w:r w:rsidRPr="00153D01">
        <w:rPr>
          <w:color w:val="000000"/>
          <w:sz w:val="28"/>
          <w:szCs w:val="28"/>
        </w:rPr>
        <w:t xml:space="preserve"> учреждения</w:t>
      </w:r>
      <w:r>
        <w:rPr>
          <w:color w:val="000000"/>
          <w:sz w:val="28"/>
          <w:szCs w:val="28"/>
        </w:rPr>
        <w:t xml:space="preserve">. </w:t>
      </w:r>
      <w:r w:rsidRPr="005526C6">
        <w:rPr>
          <w:sz w:val="28"/>
          <w:szCs w:val="28"/>
        </w:rPr>
        <w:t>Распределение  стимулирующих вы</w:t>
      </w:r>
      <w:r>
        <w:rPr>
          <w:sz w:val="28"/>
          <w:szCs w:val="28"/>
        </w:rPr>
        <w:t>плат осуществляется Комиссией</w:t>
      </w:r>
      <w:r w:rsidRPr="005526C6">
        <w:rPr>
          <w:sz w:val="28"/>
          <w:szCs w:val="28"/>
        </w:rPr>
        <w:t>, созданной при управлении образования (далее – Комиссия).  Возглавляет Комиссию начальник управления   образования.</w:t>
      </w:r>
    </w:p>
    <w:p w:rsidR="00FB62D1" w:rsidRDefault="00FB62D1" w:rsidP="005526C6">
      <w:pPr>
        <w:ind w:firstLine="720"/>
        <w:jc w:val="both"/>
        <w:rPr>
          <w:sz w:val="28"/>
          <w:szCs w:val="28"/>
        </w:rPr>
      </w:pPr>
    </w:p>
    <w:p w:rsidR="005526C6" w:rsidRPr="005526C6" w:rsidRDefault="005526C6" w:rsidP="005526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5526C6">
        <w:rPr>
          <w:sz w:val="28"/>
          <w:szCs w:val="28"/>
        </w:rPr>
        <w:t xml:space="preserve">Размер </w:t>
      </w:r>
      <w:r>
        <w:rPr>
          <w:color w:val="000000"/>
          <w:sz w:val="28"/>
          <w:szCs w:val="28"/>
        </w:rPr>
        <w:t>премирования (стимулирования)</w:t>
      </w:r>
      <w:r w:rsidRPr="005526C6">
        <w:rPr>
          <w:sz w:val="28"/>
          <w:szCs w:val="28"/>
        </w:rPr>
        <w:t xml:space="preserve"> руководителя учреждени</w:t>
      </w:r>
      <w:r>
        <w:rPr>
          <w:sz w:val="28"/>
          <w:szCs w:val="28"/>
        </w:rPr>
        <w:t>я</w:t>
      </w:r>
      <w:r w:rsidRPr="005526C6">
        <w:rPr>
          <w:sz w:val="28"/>
          <w:szCs w:val="28"/>
        </w:rPr>
        <w:t xml:space="preserve"> устанавливается по решению Комиссии ежеквартально.</w:t>
      </w:r>
    </w:p>
    <w:p w:rsidR="00FB62D1" w:rsidRDefault="00FB62D1" w:rsidP="00210828">
      <w:pPr>
        <w:ind w:firstLine="720"/>
        <w:jc w:val="both"/>
        <w:rPr>
          <w:sz w:val="28"/>
          <w:szCs w:val="28"/>
        </w:rPr>
      </w:pPr>
    </w:p>
    <w:p w:rsidR="00210828" w:rsidRPr="005526C6" w:rsidRDefault="005526C6" w:rsidP="002108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210828" w:rsidRPr="005526C6">
        <w:rPr>
          <w:sz w:val="28"/>
          <w:szCs w:val="28"/>
        </w:rPr>
        <w:t xml:space="preserve">Размер </w:t>
      </w:r>
      <w:r w:rsidR="00210828">
        <w:rPr>
          <w:color w:val="000000"/>
          <w:sz w:val="28"/>
          <w:szCs w:val="28"/>
        </w:rPr>
        <w:t xml:space="preserve">премирования (стимулирования) </w:t>
      </w:r>
      <w:r w:rsidR="00210828" w:rsidRPr="005526C6">
        <w:rPr>
          <w:sz w:val="28"/>
          <w:szCs w:val="28"/>
        </w:rPr>
        <w:t xml:space="preserve"> руководител</w:t>
      </w:r>
      <w:r w:rsidR="00210828">
        <w:rPr>
          <w:sz w:val="28"/>
          <w:szCs w:val="28"/>
        </w:rPr>
        <w:t>ю</w:t>
      </w:r>
      <w:r w:rsidR="00210828" w:rsidRPr="005526C6">
        <w:rPr>
          <w:sz w:val="28"/>
          <w:szCs w:val="28"/>
        </w:rPr>
        <w:t xml:space="preserve"> учреждени</w:t>
      </w:r>
      <w:r w:rsidR="00210828">
        <w:rPr>
          <w:sz w:val="28"/>
          <w:szCs w:val="28"/>
        </w:rPr>
        <w:t>я</w:t>
      </w:r>
      <w:r w:rsidR="00210828" w:rsidRPr="005526C6">
        <w:rPr>
          <w:sz w:val="28"/>
          <w:szCs w:val="28"/>
        </w:rPr>
        <w:t xml:space="preserve"> устанавливается как в абсолютном значении, так и в процентном отношении</w:t>
      </w:r>
      <w:r w:rsidR="00210828">
        <w:rPr>
          <w:sz w:val="28"/>
          <w:szCs w:val="28"/>
        </w:rPr>
        <w:t xml:space="preserve"> на основании приказа управления образования</w:t>
      </w:r>
      <w:r w:rsidR="00210828" w:rsidRPr="005526C6">
        <w:rPr>
          <w:sz w:val="28"/>
          <w:szCs w:val="28"/>
        </w:rPr>
        <w:t>.</w:t>
      </w:r>
    </w:p>
    <w:p w:rsidR="005526C6" w:rsidRPr="005526C6" w:rsidRDefault="005526C6" w:rsidP="005526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5526C6">
        <w:rPr>
          <w:sz w:val="28"/>
          <w:szCs w:val="28"/>
        </w:rPr>
        <w:t>Комиссия при установлении размера стимулирующих выплат руководствуется суммой баллов, полученных по результатам оценки деяте</w:t>
      </w:r>
      <w:r w:rsidR="00210828">
        <w:rPr>
          <w:sz w:val="28"/>
          <w:szCs w:val="28"/>
        </w:rPr>
        <w:t xml:space="preserve">льности руководителей на </w:t>
      </w:r>
      <w:r w:rsidRPr="005526C6">
        <w:rPr>
          <w:sz w:val="28"/>
          <w:szCs w:val="28"/>
        </w:rPr>
        <w:t>основании соответствующих критерий.</w:t>
      </w:r>
    </w:p>
    <w:p w:rsidR="00FB62D1" w:rsidRDefault="005526C6" w:rsidP="005526C6">
      <w:pPr>
        <w:jc w:val="both"/>
        <w:rPr>
          <w:sz w:val="28"/>
          <w:szCs w:val="28"/>
        </w:rPr>
      </w:pPr>
      <w:r w:rsidRPr="005526C6">
        <w:rPr>
          <w:sz w:val="28"/>
          <w:szCs w:val="28"/>
        </w:rPr>
        <w:t xml:space="preserve">         </w:t>
      </w:r>
    </w:p>
    <w:p w:rsidR="005526C6" w:rsidRPr="005526C6" w:rsidRDefault="0092388E" w:rsidP="00FB62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26C6">
        <w:rPr>
          <w:sz w:val="28"/>
          <w:szCs w:val="28"/>
        </w:rPr>
        <w:t xml:space="preserve">5.5. </w:t>
      </w:r>
      <w:r w:rsidR="005526C6" w:rsidRPr="005526C6">
        <w:rPr>
          <w:sz w:val="28"/>
          <w:szCs w:val="28"/>
        </w:rPr>
        <w:t>Для измерения результативности труда руководителя по каждому критерию вводятся показатели и шкала показателей.</w:t>
      </w:r>
    </w:p>
    <w:p w:rsidR="005526C6" w:rsidRPr="005526C6" w:rsidRDefault="005526C6" w:rsidP="005526C6">
      <w:pPr>
        <w:ind w:firstLine="720"/>
        <w:jc w:val="both"/>
        <w:rPr>
          <w:sz w:val="28"/>
          <w:szCs w:val="28"/>
        </w:rPr>
      </w:pPr>
    </w:p>
    <w:p w:rsidR="00FB62D1" w:rsidRDefault="00FB62D1" w:rsidP="0092388E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</w:p>
    <w:p w:rsidR="00210828" w:rsidRPr="003D7CE2" w:rsidRDefault="0092388E" w:rsidP="0092388E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210828">
        <w:rPr>
          <w:sz w:val="28"/>
          <w:szCs w:val="28"/>
        </w:rPr>
        <w:t xml:space="preserve">. </w:t>
      </w:r>
      <w:r w:rsidR="00210828" w:rsidRPr="003D7CE2">
        <w:rPr>
          <w:sz w:val="28"/>
          <w:szCs w:val="28"/>
        </w:rPr>
        <w:t xml:space="preserve">В целях поощрения в пределах </w:t>
      </w:r>
      <w:r w:rsidR="00E555B2">
        <w:rPr>
          <w:color w:val="000000"/>
          <w:sz w:val="28"/>
          <w:szCs w:val="28"/>
        </w:rPr>
        <w:t>фонда оплаты труда</w:t>
      </w:r>
      <w:r w:rsidR="00210828" w:rsidRPr="00245EA3">
        <w:rPr>
          <w:color w:val="000000"/>
          <w:sz w:val="28"/>
          <w:szCs w:val="28"/>
        </w:rPr>
        <w:t xml:space="preserve"> </w:t>
      </w:r>
      <w:r w:rsidR="00210828" w:rsidRPr="003D7CE2">
        <w:rPr>
          <w:sz w:val="28"/>
          <w:szCs w:val="28"/>
        </w:rPr>
        <w:t xml:space="preserve">на основании приказа Управления образования применяется единовременное премирование </w:t>
      </w:r>
      <w:r>
        <w:rPr>
          <w:sz w:val="28"/>
          <w:szCs w:val="28"/>
        </w:rPr>
        <w:t>руководителя</w:t>
      </w:r>
      <w:r w:rsidR="00E555B2">
        <w:rPr>
          <w:sz w:val="28"/>
          <w:szCs w:val="28"/>
        </w:rPr>
        <w:t>, заместителей руководителя, главного бухгалтера</w:t>
      </w:r>
      <w:r>
        <w:rPr>
          <w:sz w:val="28"/>
          <w:szCs w:val="28"/>
        </w:rPr>
        <w:t xml:space="preserve"> </w:t>
      </w:r>
      <w:r w:rsidR="00210828" w:rsidRPr="003D7CE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210828" w:rsidRPr="003D7CE2">
        <w:rPr>
          <w:sz w:val="28"/>
          <w:szCs w:val="28"/>
        </w:rPr>
        <w:t xml:space="preserve"> в размере до одного должностного оклада:</w:t>
      </w:r>
    </w:p>
    <w:p w:rsidR="00210828" w:rsidRPr="003D7CE2" w:rsidRDefault="00210828" w:rsidP="00210828">
      <w:pPr>
        <w:jc w:val="both"/>
        <w:rPr>
          <w:sz w:val="28"/>
          <w:szCs w:val="28"/>
        </w:rPr>
      </w:pPr>
      <w:r w:rsidRPr="003D7CE2">
        <w:rPr>
          <w:sz w:val="28"/>
          <w:szCs w:val="28"/>
        </w:rPr>
        <w:t>-  при награждении Почетной грамотой Министерства образования и науки Российской Федерации, Оренбургской области;</w:t>
      </w:r>
    </w:p>
    <w:p w:rsidR="00210828" w:rsidRPr="003D7CE2" w:rsidRDefault="00210828" w:rsidP="00210828">
      <w:pPr>
        <w:jc w:val="both"/>
        <w:rPr>
          <w:sz w:val="28"/>
          <w:szCs w:val="28"/>
        </w:rPr>
      </w:pPr>
      <w:r w:rsidRPr="003D7CE2">
        <w:rPr>
          <w:sz w:val="28"/>
          <w:szCs w:val="28"/>
        </w:rPr>
        <w:t>-  в связи с празднованием Дня учителя;</w:t>
      </w:r>
    </w:p>
    <w:p w:rsidR="00210828" w:rsidRDefault="00210828" w:rsidP="00210828">
      <w:pPr>
        <w:jc w:val="both"/>
        <w:rPr>
          <w:sz w:val="28"/>
          <w:szCs w:val="28"/>
        </w:rPr>
      </w:pPr>
      <w:r w:rsidRPr="003D7CE2">
        <w:rPr>
          <w:sz w:val="28"/>
          <w:szCs w:val="28"/>
        </w:rPr>
        <w:t>-  в связи с</w:t>
      </w:r>
      <w:r>
        <w:rPr>
          <w:sz w:val="28"/>
          <w:szCs w:val="28"/>
        </w:rPr>
        <w:t xml:space="preserve"> юбилейными датами (50, 55</w:t>
      </w:r>
      <w:r w:rsidR="00D71C49">
        <w:rPr>
          <w:sz w:val="28"/>
          <w:szCs w:val="28"/>
        </w:rPr>
        <w:t>(женщинам)</w:t>
      </w:r>
      <w:r>
        <w:rPr>
          <w:sz w:val="28"/>
          <w:szCs w:val="28"/>
        </w:rPr>
        <w:t xml:space="preserve">, 60 </w:t>
      </w:r>
      <w:r w:rsidR="00D71C49">
        <w:rPr>
          <w:sz w:val="28"/>
          <w:szCs w:val="28"/>
        </w:rPr>
        <w:t xml:space="preserve">(мужчинам) </w:t>
      </w:r>
      <w:r w:rsidRPr="003D7CE2">
        <w:rPr>
          <w:sz w:val="28"/>
          <w:szCs w:val="28"/>
        </w:rPr>
        <w:t>лет со дня рождения).</w:t>
      </w:r>
    </w:p>
    <w:p w:rsidR="00D71C49" w:rsidRDefault="00D71C49" w:rsidP="00D71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достижение высоких результатов деятельности и за выполнение особо важных и ответственных работ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итогом</w:t>
      </w:r>
      <w:proofErr w:type="gramEnd"/>
      <w:r>
        <w:rPr>
          <w:sz w:val="28"/>
          <w:szCs w:val="28"/>
        </w:rPr>
        <w:t xml:space="preserve"> работы за квартал, год по следующим основным показателям:</w:t>
      </w:r>
    </w:p>
    <w:p w:rsidR="00D71C49" w:rsidRDefault="00D71C49" w:rsidP="00D71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муниципального задания не менее 90%;</w:t>
      </w:r>
    </w:p>
    <w:p w:rsidR="00D71C49" w:rsidRDefault="00D71C49" w:rsidP="00D71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проявление творческой инициативы, самостоятельности и ответственного отношения к должностным обязанностям;</w:t>
      </w:r>
    </w:p>
    <w:p w:rsidR="00D71C49" w:rsidRDefault="00D71C49" w:rsidP="00D71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объектов к учебному году;</w:t>
      </w:r>
    </w:p>
    <w:p w:rsidR="00D71C49" w:rsidRDefault="00D71C49" w:rsidP="00D71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соответствующий период в конкурсах, олимпиадах.</w:t>
      </w:r>
    </w:p>
    <w:p w:rsidR="00D71C49" w:rsidRDefault="00D71C49" w:rsidP="00210828">
      <w:pPr>
        <w:jc w:val="both"/>
        <w:rPr>
          <w:sz w:val="28"/>
          <w:szCs w:val="28"/>
        </w:rPr>
      </w:pPr>
    </w:p>
    <w:p w:rsidR="00210828" w:rsidRPr="003D7CE2" w:rsidRDefault="00210828" w:rsidP="00210828">
      <w:pPr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</w:t>
      </w:r>
      <w:r w:rsidRPr="003D7CE2">
        <w:rPr>
          <w:bCs/>
          <w:spacing w:val="-4"/>
          <w:sz w:val="28"/>
          <w:szCs w:val="28"/>
        </w:rPr>
        <w:t xml:space="preserve">   </w:t>
      </w:r>
      <w:r w:rsidR="0092388E">
        <w:rPr>
          <w:bCs/>
          <w:spacing w:val="-4"/>
          <w:sz w:val="28"/>
          <w:szCs w:val="28"/>
        </w:rPr>
        <w:t>5.7</w:t>
      </w:r>
      <w:r>
        <w:rPr>
          <w:bCs/>
          <w:spacing w:val="-4"/>
          <w:sz w:val="28"/>
          <w:szCs w:val="28"/>
        </w:rPr>
        <w:t xml:space="preserve">. </w:t>
      </w:r>
      <w:r w:rsidRPr="003D7CE2">
        <w:rPr>
          <w:sz w:val="28"/>
          <w:szCs w:val="28"/>
        </w:rPr>
        <w:t xml:space="preserve">Материальная помощь выплачивается на основании заявления </w:t>
      </w:r>
      <w:r w:rsidR="0092388E">
        <w:rPr>
          <w:sz w:val="28"/>
          <w:szCs w:val="28"/>
        </w:rPr>
        <w:t>руководителя</w:t>
      </w:r>
      <w:r w:rsidR="00E555B2">
        <w:rPr>
          <w:sz w:val="28"/>
          <w:szCs w:val="28"/>
        </w:rPr>
        <w:t>, заместителей руководителя, главного бухгалтера</w:t>
      </w:r>
      <w:r w:rsidR="0092388E">
        <w:rPr>
          <w:sz w:val="28"/>
          <w:szCs w:val="28"/>
        </w:rPr>
        <w:t xml:space="preserve"> учреждения</w:t>
      </w:r>
      <w:r w:rsidRPr="003D7CE2">
        <w:rPr>
          <w:bCs/>
          <w:spacing w:val="-4"/>
          <w:sz w:val="28"/>
          <w:szCs w:val="28"/>
        </w:rPr>
        <w:t xml:space="preserve"> с приложением ксерокопии соответствующих документов (свидетельство о браке,  </w:t>
      </w:r>
      <w:r w:rsidRPr="003D7CE2">
        <w:rPr>
          <w:sz w:val="28"/>
          <w:szCs w:val="28"/>
        </w:rPr>
        <w:t>справку органов пожарной охраны о пожаре, свидетельство о смерти)</w:t>
      </w:r>
      <w:r w:rsidRPr="003D7CE2">
        <w:rPr>
          <w:bCs/>
          <w:spacing w:val="-4"/>
          <w:sz w:val="28"/>
          <w:szCs w:val="28"/>
        </w:rPr>
        <w:t xml:space="preserve"> в размере  до </w:t>
      </w:r>
      <w:r w:rsidRPr="003D7CE2">
        <w:rPr>
          <w:sz w:val="28"/>
          <w:szCs w:val="28"/>
        </w:rPr>
        <w:t>одного должностного оклада:</w:t>
      </w:r>
    </w:p>
    <w:p w:rsidR="00210828" w:rsidRPr="003D7CE2" w:rsidRDefault="00210828" w:rsidP="00210828">
      <w:pPr>
        <w:shd w:val="clear" w:color="auto" w:fill="FFFFFF"/>
        <w:ind w:firstLine="720"/>
        <w:jc w:val="both"/>
        <w:rPr>
          <w:bCs/>
          <w:spacing w:val="-4"/>
          <w:sz w:val="28"/>
          <w:szCs w:val="28"/>
        </w:rPr>
      </w:pPr>
      <w:r w:rsidRPr="003D7CE2">
        <w:rPr>
          <w:bCs/>
          <w:spacing w:val="-4"/>
          <w:sz w:val="28"/>
          <w:szCs w:val="28"/>
        </w:rPr>
        <w:t>- в связи с вступлением в брак</w:t>
      </w:r>
      <w:r>
        <w:rPr>
          <w:bCs/>
          <w:spacing w:val="-4"/>
          <w:sz w:val="28"/>
          <w:szCs w:val="28"/>
        </w:rPr>
        <w:t xml:space="preserve"> (впервые)</w:t>
      </w:r>
      <w:r w:rsidRPr="003D7CE2">
        <w:rPr>
          <w:bCs/>
          <w:spacing w:val="-4"/>
          <w:sz w:val="28"/>
          <w:szCs w:val="28"/>
        </w:rPr>
        <w:t>;</w:t>
      </w:r>
    </w:p>
    <w:p w:rsidR="00210828" w:rsidRPr="003D7CE2" w:rsidRDefault="00210828" w:rsidP="00210828">
      <w:pPr>
        <w:shd w:val="clear" w:color="auto" w:fill="FFFFFF"/>
        <w:ind w:firstLine="720"/>
        <w:jc w:val="both"/>
        <w:rPr>
          <w:bCs/>
          <w:spacing w:val="-4"/>
          <w:sz w:val="28"/>
          <w:szCs w:val="28"/>
        </w:rPr>
      </w:pPr>
      <w:r w:rsidRPr="003D7CE2">
        <w:rPr>
          <w:bCs/>
          <w:spacing w:val="-4"/>
          <w:sz w:val="28"/>
          <w:szCs w:val="28"/>
        </w:rPr>
        <w:t>- в связи с утратой имущества при пожаре;</w:t>
      </w:r>
    </w:p>
    <w:p w:rsidR="00210828" w:rsidRPr="003D7CE2" w:rsidRDefault="00210828" w:rsidP="00210828">
      <w:pPr>
        <w:shd w:val="clear" w:color="auto" w:fill="FFFFFF"/>
        <w:ind w:firstLine="720"/>
        <w:jc w:val="both"/>
        <w:rPr>
          <w:bCs/>
          <w:spacing w:val="-4"/>
          <w:sz w:val="28"/>
          <w:szCs w:val="28"/>
        </w:rPr>
      </w:pPr>
      <w:r w:rsidRPr="003D7CE2">
        <w:rPr>
          <w:bCs/>
          <w:spacing w:val="-4"/>
          <w:sz w:val="28"/>
          <w:szCs w:val="28"/>
        </w:rPr>
        <w:t>- в связи со смертью члена семьи</w:t>
      </w:r>
      <w:r>
        <w:rPr>
          <w:bCs/>
          <w:spacing w:val="-4"/>
          <w:sz w:val="28"/>
          <w:szCs w:val="28"/>
        </w:rPr>
        <w:t xml:space="preserve"> (родители, дети, супру</w:t>
      </w:r>
      <w:proofErr w:type="gramStart"/>
      <w:r>
        <w:rPr>
          <w:bCs/>
          <w:spacing w:val="-4"/>
          <w:sz w:val="28"/>
          <w:szCs w:val="28"/>
        </w:rPr>
        <w:t>г(</w:t>
      </w:r>
      <w:proofErr w:type="gramEnd"/>
      <w:r>
        <w:rPr>
          <w:bCs/>
          <w:spacing w:val="-4"/>
          <w:sz w:val="28"/>
          <w:szCs w:val="28"/>
        </w:rPr>
        <w:t>а))</w:t>
      </w:r>
      <w:r w:rsidRPr="003D7CE2">
        <w:rPr>
          <w:bCs/>
          <w:spacing w:val="-4"/>
          <w:sz w:val="28"/>
          <w:szCs w:val="28"/>
        </w:rPr>
        <w:t>.</w:t>
      </w:r>
    </w:p>
    <w:p w:rsidR="005526C6" w:rsidRPr="005526C6" w:rsidRDefault="005526C6" w:rsidP="00470A75">
      <w:p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</w:p>
    <w:p w:rsidR="00B14FB1" w:rsidRDefault="00B14FB1" w:rsidP="00B77CFE">
      <w:pPr>
        <w:widowControl w:val="0"/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</w:p>
    <w:p w:rsidR="00B50109" w:rsidRDefault="00B77CFE" w:rsidP="00210828">
      <w:pPr>
        <w:widowControl w:val="0"/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B77CFE" w:rsidRDefault="00B77CFE" w:rsidP="00940A6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041C0" w:rsidRDefault="004041C0" w:rsidP="00CA06F2">
      <w:pPr>
        <w:shd w:val="clear" w:color="auto" w:fill="FFFFFF"/>
        <w:spacing w:after="120"/>
        <w:ind w:firstLine="720"/>
        <w:jc w:val="both"/>
        <w:rPr>
          <w:spacing w:val="-4"/>
          <w:sz w:val="28"/>
          <w:szCs w:val="28"/>
        </w:rPr>
      </w:pPr>
    </w:p>
    <w:p w:rsidR="00D55D5D" w:rsidRDefault="00D55D5D" w:rsidP="00B50109">
      <w:pPr>
        <w:rPr>
          <w:sz w:val="28"/>
          <w:szCs w:val="28"/>
        </w:rPr>
      </w:pPr>
      <w:bookmarkStart w:id="0" w:name="sub_12000"/>
    </w:p>
    <w:p w:rsidR="00D55D5D" w:rsidRDefault="00D55D5D" w:rsidP="00B50109">
      <w:pPr>
        <w:rPr>
          <w:sz w:val="28"/>
          <w:szCs w:val="28"/>
        </w:rPr>
      </w:pPr>
    </w:p>
    <w:p w:rsidR="00D55D5D" w:rsidRDefault="00D55D5D" w:rsidP="00B50109">
      <w:pPr>
        <w:rPr>
          <w:sz w:val="28"/>
          <w:szCs w:val="28"/>
        </w:rPr>
      </w:pPr>
    </w:p>
    <w:bookmarkEnd w:id="0"/>
    <w:p w:rsidR="00B77CFE" w:rsidRDefault="00B77CFE" w:rsidP="00B77CFE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sz w:val="28"/>
          <w:szCs w:val="28"/>
        </w:rPr>
      </w:pPr>
    </w:p>
    <w:p w:rsidR="00B77CFE" w:rsidRDefault="00B77CFE" w:rsidP="00B77CFE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sz w:val="28"/>
          <w:szCs w:val="28"/>
        </w:rPr>
      </w:pPr>
    </w:p>
    <w:p w:rsidR="00B77CFE" w:rsidRDefault="00B77CFE" w:rsidP="00B77CFE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sz w:val="28"/>
          <w:szCs w:val="28"/>
        </w:rPr>
      </w:pPr>
    </w:p>
    <w:p w:rsidR="00B77CFE" w:rsidRDefault="00B77CFE" w:rsidP="00B77CFE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sz w:val="28"/>
          <w:szCs w:val="28"/>
        </w:rPr>
      </w:pPr>
    </w:p>
    <w:p w:rsidR="00B77CFE" w:rsidRDefault="00B77CFE" w:rsidP="00B77CFE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sz w:val="28"/>
          <w:szCs w:val="28"/>
        </w:rPr>
      </w:pPr>
    </w:p>
    <w:p w:rsidR="00494891" w:rsidRDefault="00494891" w:rsidP="00C24F0B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C24F0B" w:rsidRDefault="00C24F0B" w:rsidP="00C24F0B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</w:t>
      </w:r>
      <w:r w:rsidR="00CF0C87">
        <w:rPr>
          <w:b/>
          <w:bCs/>
          <w:sz w:val="28"/>
          <w:szCs w:val="28"/>
        </w:rPr>
        <w:t>1</w:t>
      </w:r>
      <w:r w:rsidRPr="008151E7">
        <w:rPr>
          <w:b/>
          <w:bCs/>
          <w:sz w:val="28"/>
          <w:szCs w:val="28"/>
        </w:rPr>
        <w:t xml:space="preserve"> </w:t>
      </w:r>
    </w:p>
    <w:p w:rsidR="00C24F0B" w:rsidRDefault="00C24F0B" w:rsidP="00C24F0B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приказу Управления образования</w:t>
      </w:r>
    </w:p>
    <w:p w:rsidR="00C24F0B" w:rsidRPr="00FC767A" w:rsidRDefault="00C24F0B" w:rsidP="00C24F0B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sz w:val="28"/>
          <w:szCs w:val="28"/>
        </w:rPr>
      </w:pPr>
      <w:r w:rsidRPr="00FC767A">
        <w:rPr>
          <w:b/>
          <w:bCs/>
          <w:sz w:val="28"/>
          <w:szCs w:val="28"/>
        </w:rPr>
        <w:t>____________________________</w:t>
      </w:r>
    </w:p>
    <w:p w:rsidR="00C24F0B" w:rsidRDefault="00C24F0B" w:rsidP="00C24F0B">
      <w:pPr>
        <w:shd w:val="clear" w:color="auto" w:fill="FFFFFF"/>
        <w:ind w:left="408"/>
        <w:jc w:val="center"/>
        <w:rPr>
          <w:b/>
          <w:bCs/>
          <w:sz w:val="26"/>
          <w:szCs w:val="26"/>
        </w:rPr>
      </w:pPr>
    </w:p>
    <w:p w:rsidR="00C24F0B" w:rsidRPr="00C24F0B" w:rsidRDefault="00C24F0B" w:rsidP="00C24F0B">
      <w:pPr>
        <w:shd w:val="clear" w:color="auto" w:fill="FFFFFF"/>
        <w:ind w:left="408"/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</w:t>
      </w:r>
      <w:r w:rsidRPr="00C24F0B">
        <w:rPr>
          <w:b/>
          <w:bCs/>
          <w:sz w:val="28"/>
          <w:szCs w:val="28"/>
        </w:rPr>
        <w:t xml:space="preserve">Порядок </w:t>
      </w:r>
    </w:p>
    <w:p w:rsidR="0062017A" w:rsidRDefault="00C24F0B" w:rsidP="00C24F0B">
      <w:pPr>
        <w:shd w:val="clear" w:color="auto" w:fill="FFFFFF"/>
        <w:ind w:left="408"/>
        <w:jc w:val="center"/>
        <w:rPr>
          <w:b/>
          <w:bCs/>
          <w:sz w:val="28"/>
          <w:szCs w:val="28"/>
        </w:rPr>
      </w:pPr>
      <w:r w:rsidRPr="00C24F0B">
        <w:rPr>
          <w:b/>
          <w:bCs/>
          <w:sz w:val="28"/>
          <w:szCs w:val="28"/>
        </w:rPr>
        <w:t xml:space="preserve">исчисления размера средней заработной платы   для определения размера </w:t>
      </w:r>
      <w:r w:rsidR="00E81385">
        <w:rPr>
          <w:b/>
          <w:bCs/>
          <w:sz w:val="28"/>
          <w:szCs w:val="28"/>
        </w:rPr>
        <w:t xml:space="preserve">должностного </w:t>
      </w:r>
      <w:r w:rsidRPr="00C24F0B">
        <w:rPr>
          <w:b/>
          <w:bCs/>
          <w:sz w:val="28"/>
          <w:szCs w:val="28"/>
        </w:rPr>
        <w:t>оклада руководителя муниципального</w:t>
      </w:r>
    </w:p>
    <w:p w:rsidR="00C24F0B" w:rsidRPr="00C24F0B" w:rsidRDefault="00C24F0B" w:rsidP="00C24F0B">
      <w:pPr>
        <w:shd w:val="clear" w:color="auto" w:fill="FFFFFF"/>
        <w:ind w:left="408"/>
        <w:jc w:val="center"/>
        <w:rPr>
          <w:b/>
          <w:bCs/>
          <w:sz w:val="28"/>
          <w:szCs w:val="28"/>
        </w:rPr>
      </w:pPr>
      <w:r w:rsidRPr="00C24F0B">
        <w:rPr>
          <w:b/>
          <w:bCs/>
          <w:sz w:val="28"/>
          <w:szCs w:val="28"/>
        </w:rPr>
        <w:t xml:space="preserve"> образовательного учреждения</w:t>
      </w:r>
    </w:p>
    <w:p w:rsidR="00C24F0B" w:rsidRPr="00C24F0B" w:rsidRDefault="00C24F0B" w:rsidP="00C24F0B">
      <w:pPr>
        <w:shd w:val="clear" w:color="auto" w:fill="FFFFFF"/>
        <w:ind w:left="408"/>
        <w:jc w:val="center"/>
        <w:rPr>
          <w:sz w:val="28"/>
          <w:szCs w:val="28"/>
        </w:rPr>
      </w:pPr>
    </w:p>
    <w:p w:rsidR="00C24F0B" w:rsidRPr="00C24F0B" w:rsidRDefault="00C24F0B" w:rsidP="00C24F0B">
      <w:pPr>
        <w:shd w:val="clear" w:color="auto" w:fill="FFFFFF"/>
        <w:spacing w:after="120" w:line="317" w:lineRule="exact"/>
        <w:ind w:left="7" w:firstLine="713"/>
        <w:jc w:val="both"/>
        <w:rPr>
          <w:sz w:val="28"/>
          <w:szCs w:val="28"/>
        </w:rPr>
      </w:pPr>
      <w:r w:rsidRPr="00C24F0B">
        <w:rPr>
          <w:sz w:val="28"/>
          <w:szCs w:val="28"/>
        </w:rPr>
        <w:t>При расчете средней заработной платы учитываются оклады (должностные оклады), ставки заработной платы и выплаты стимулирующего характера работников учреждения.</w:t>
      </w:r>
    </w:p>
    <w:p w:rsidR="00C24F0B" w:rsidRPr="00C24F0B" w:rsidRDefault="00C24F0B" w:rsidP="00C24F0B">
      <w:pPr>
        <w:shd w:val="clear" w:color="auto" w:fill="FFFFFF"/>
        <w:spacing w:line="317" w:lineRule="exact"/>
        <w:ind w:left="14" w:right="14" w:firstLine="713"/>
        <w:jc w:val="both"/>
        <w:rPr>
          <w:sz w:val="28"/>
          <w:szCs w:val="28"/>
        </w:rPr>
      </w:pPr>
      <w:r w:rsidRPr="00C24F0B">
        <w:rPr>
          <w:sz w:val="28"/>
          <w:szCs w:val="28"/>
        </w:rPr>
        <w:t>При расчете средней заработной платы учитываются выплаты стимулирующего характера работников учреждения, независимо от финансовых источников, за счет которых осуществляются данные выплаты.</w:t>
      </w:r>
    </w:p>
    <w:p w:rsidR="00C24F0B" w:rsidRPr="00C24F0B" w:rsidRDefault="00C24F0B" w:rsidP="00C24F0B">
      <w:pPr>
        <w:shd w:val="clear" w:color="auto" w:fill="FFFFFF"/>
        <w:spacing w:line="317" w:lineRule="exact"/>
        <w:ind w:right="7" w:firstLine="727"/>
        <w:jc w:val="both"/>
        <w:rPr>
          <w:sz w:val="28"/>
          <w:szCs w:val="28"/>
        </w:rPr>
      </w:pPr>
      <w:r w:rsidRPr="00C24F0B">
        <w:rPr>
          <w:sz w:val="28"/>
          <w:szCs w:val="28"/>
        </w:rPr>
        <w:t>Расчет средней заработной платы работников учреждения осуществляется за год, предшествующий году установления должностного оклада руководителя учреждения. Должностной оклад руководителя образовательного учреждения пересчитывается на начало учебного года.</w:t>
      </w:r>
    </w:p>
    <w:p w:rsidR="00C24F0B" w:rsidRPr="00C24F0B" w:rsidRDefault="00C24F0B" w:rsidP="00C24F0B">
      <w:pPr>
        <w:shd w:val="clear" w:color="auto" w:fill="FFFFFF"/>
        <w:spacing w:before="7" w:line="317" w:lineRule="exact"/>
        <w:ind w:left="14" w:right="14" w:firstLine="785"/>
        <w:jc w:val="both"/>
        <w:rPr>
          <w:sz w:val="28"/>
          <w:szCs w:val="28"/>
        </w:rPr>
      </w:pPr>
      <w:r w:rsidRPr="00C24F0B">
        <w:rPr>
          <w:sz w:val="28"/>
          <w:szCs w:val="28"/>
        </w:rPr>
        <w:t xml:space="preserve">При расчете средней заработной платы не учитываются выплаты компенсационного характера работников </w:t>
      </w:r>
      <w:r w:rsidR="00306FC7">
        <w:rPr>
          <w:sz w:val="28"/>
          <w:szCs w:val="28"/>
        </w:rPr>
        <w:t>учреждения</w:t>
      </w:r>
      <w:r w:rsidRPr="00C24F0B">
        <w:rPr>
          <w:sz w:val="28"/>
          <w:szCs w:val="28"/>
        </w:rPr>
        <w:t>.</w:t>
      </w:r>
    </w:p>
    <w:p w:rsidR="00C24F0B" w:rsidRPr="00C24F0B" w:rsidRDefault="00C24F0B" w:rsidP="00C24F0B">
      <w:pPr>
        <w:widowControl w:val="0"/>
        <w:numPr>
          <w:ilvl w:val="0"/>
          <w:numId w:val="12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line="317" w:lineRule="exact"/>
        <w:ind w:left="7" w:right="14" w:firstLine="713"/>
        <w:jc w:val="both"/>
        <w:rPr>
          <w:spacing w:val="-4"/>
          <w:sz w:val="28"/>
          <w:szCs w:val="28"/>
        </w:rPr>
      </w:pPr>
      <w:r w:rsidRPr="00C24F0B">
        <w:rPr>
          <w:sz w:val="28"/>
          <w:szCs w:val="28"/>
        </w:rPr>
        <w:t>Средняя заработная плата работников учреждения определяется путем деления суммы окладов (должностных окладов), ставок заработной платы и выплат стимулирующего характера работников учреждения за отработанное время в предшествующем календарном году на сумму среднемесячной численности работников учреждения за все месяцы календарного года, предшествующего году установления должностного оклада руководителя учреждения</w:t>
      </w:r>
    </w:p>
    <w:p w:rsidR="00C24F0B" w:rsidRPr="00C24F0B" w:rsidRDefault="00C24F0B" w:rsidP="00C24F0B">
      <w:pPr>
        <w:shd w:val="clear" w:color="auto" w:fill="FFFFFF"/>
        <w:spacing w:before="7" w:line="317" w:lineRule="exact"/>
        <w:ind w:left="799" w:right="14"/>
        <w:jc w:val="both"/>
        <w:rPr>
          <w:sz w:val="28"/>
          <w:szCs w:val="28"/>
        </w:rPr>
      </w:pPr>
      <w:r w:rsidRPr="00C24F0B">
        <w:rPr>
          <w:sz w:val="28"/>
          <w:szCs w:val="28"/>
        </w:rPr>
        <w:t xml:space="preserve">Ср. </w:t>
      </w:r>
      <w:proofErr w:type="spellStart"/>
      <w:r w:rsidRPr="00C24F0B">
        <w:rPr>
          <w:sz w:val="28"/>
          <w:szCs w:val="28"/>
        </w:rPr>
        <w:t>з</w:t>
      </w:r>
      <w:proofErr w:type="spellEnd"/>
      <w:r w:rsidRPr="00C24F0B">
        <w:rPr>
          <w:sz w:val="28"/>
          <w:szCs w:val="28"/>
        </w:rPr>
        <w:t>/</w:t>
      </w:r>
      <w:proofErr w:type="spellStart"/>
      <w:proofErr w:type="gramStart"/>
      <w:r w:rsidRPr="00C24F0B">
        <w:rPr>
          <w:sz w:val="28"/>
          <w:szCs w:val="28"/>
        </w:rPr>
        <w:t>пл</w:t>
      </w:r>
      <w:proofErr w:type="spellEnd"/>
      <w:proofErr w:type="gramEnd"/>
      <w:r w:rsidRPr="00C24F0B">
        <w:rPr>
          <w:sz w:val="28"/>
          <w:szCs w:val="28"/>
        </w:rPr>
        <w:t xml:space="preserve"> = (</w:t>
      </w:r>
      <w:r w:rsidRPr="00C24F0B">
        <w:rPr>
          <w:sz w:val="28"/>
          <w:szCs w:val="28"/>
          <w:lang w:val="en-US"/>
        </w:rPr>
        <w:t>SUM</w:t>
      </w:r>
      <w:r w:rsidRPr="00C24F0B">
        <w:rPr>
          <w:sz w:val="28"/>
          <w:szCs w:val="28"/>
        </w:rPr>
        <w:t>(</w:t>
      </w:r>
      <w:proofErr w:type="spellStart"/>
      <w:r w:rsidRPr="00C24F0B">
        <w:rPr>
          <w:sz w:val="28"/>
          <w:szCs w:val="28"/>
        </w:rPr>
        <w:t>Ок</w:t>
      </w:r>
      <w:proofErr w:type="spellEnd"/>
      <w:r w:rsidRPr="00C24F0B">
        <w:rPr>
          <w:sz w:val="28"/>
          <w:szCs w:val="28"/>
        </w:rPr>
        <w:t xml:space="preserve"> + </w:t>
      </w:r>
      <w:proofErr w:type="spellStart"/>
      <w:r w:rsidRPr="00C24F0B">
        <w:rPr>
          <w:sz w:val="28"/>
          <w:szCs w:val="28"/>
        </w:rPr>
        <w:t>Вс</w:t>
      </w:r>
      <w:proofErr w:type="spellEnd"/>
      <w:r w:rsidRPr="00C24F0B">
        <w:rPr>
          <w:sz w:val="28"/>
          <w:szCs w:val="28"/>
        </w:rPr>
        <w:t>) / (</w:t>
      </w:r>
      <w:r w:rsidRPr="00C24F0B">
        <w:rPr>
          <w:sz w:val="28"/>
          <w:szCs w:val="28"/>
          <w:lang w:val="en-US"/>
        </w:rPr>
        <w:t>SUM</w:t>
      </w:r>
      <w:r w:rsidRPr="00C24F0B">
        <w:rPr>
          <w:sz w:val="28"/>
          <w:szCs w:val="28"/>
        </w:rPr>
        <w:t xml:space="preserve"> СЧР),</w:t>
      </w:r>
    </w:p>
    <w:p w:rsidR="00C24F0B" w:rsidRPr="00C24F0B" w:rsidRDefault="00C24F0B" w:rsidP="00C24F0B">
      <w:pPr>
        <w:shd w:val="clear" w:color="auto" w:fill="FFFFFF"/>
        <w:spacing w:before="7" w:line="317" w:lineRule="exact"/>
        <w:ind w:left="799" w:right="14"/>
        <w:jc w:val="both"/>
        <w:rPr>
          <w:sz w:val="28"/>
          <w:szCs w:val="28"/>
        </w:rPr>
      </w:pPr>
      <w:r w:rsidRPr="00C24F0B">
        <w:rPr>
          <w:sz w:val="28"/>
          <w:szCs w:val="28"/>
        </w:rPr>
        <w:t xml:space="preserve">где </w:t>
      </w:r>
      <w:proofErr w:type="gramStart"/>
      <w:r w:rsidRPr="00C24F0B">
        <w:rPr>
          <w:sz w:val="28"/>
          <w:szCs w:val="28"/>
        </w:rPr>
        <w:t>Ср</w:t>
      </w:r>
      <w:proofErr w:type="gramEnd"/>
      <w:r w:rsidRPr="00C24F0B">
        <w:rPr>
          <w:sz w:val="28"/>
          <w:szCs w:val="28"/>
        </w:rPr>
        <w:t xml:space="preserve">. </w:t>
      </w:r>
      <w:proofErr w:type="spellStart"/>
      <w:r w:rsidRPr="00C24F0B">
        <w:rPr>
          <w:sz w:val="28"/>
          <w:szCs w:val="28"/>
        </w:rPr>
        <w:t>з</w:t>
      </w:r>
      <w:proofErr w:type="spellEnd"/>
      <w:r w:rsidRPr="00C24F0B">
        <w:rPr>
          <w:sz w:val="28"/>
          <w:szCs w:val="28"/>
        </w:rPr>
        <w:t>/пл. – средняя заработная плата работников учреждения за календарный год, предшествующий году установления должностного оклада руководителя учреждения;</w:t>
      </w:r>
    </w:p>
    <w:p w:rsidR="00C24F0B" w:rsidRPr="00C24F0B" w:rsidRDefault="00C24F0B" w:rsidP="00C24F0B">
      <w:pPr>
        <w:shd w:val="clear" w:color="auto" w:fill="FFFFFF"/>
        <w:spacing w:before="7" w:line="317" w:lineRule="exact"/>
        <w:ind w:left="799" w:right="14"/>
        <w:jc w:val="both"/>
        <w:rPr>
          <w:sz w:val="28"/>
          <w:szCs w:val="28"/>
        </w:rPr>
      </w:pPr>
      <w:proofErr w:type="spellStart"/>
      <w:r w:rsidRPr="00C24F0B">
        <w:rPr>
          <w:sz w:val="28"/>
          <w:szCs w:val="28"/>
        </w:rPr>
        <w:t>Ок</w:t>
      </w:r>
      <w:proofErr w:type="spellEnd"/>
      <w:r w:rsidRPr="00C24F0B">
        <w:rPr>
          <w:sz w:val="28"/>
          <w:szCs w:val="28"/>
        </w:rPr>
        <w:t xml:space="preserve"> – сумма окладов (должностных окладов) ставок заработной платы работников учреждения за отработанное время в предшествующем календарном году;</w:t>
      </w:r>
    </w:p>
    <w:p w:rsidR="00C24F0B" w:rsidRPr="00C24F0B" w:rsidRDefault="00C24F0B" w:rsidP="00C24F0B">
      <w:pPr>
        <w:shd w:val="clear" w:color="auto" w:fill="FFFFFF"/>
        <w:spacing w:before="7" w:line="317" w:lineRule="exact"/>
        <w:ind w:left="799" w:right="14"/>
        <w:jc w:val="both"/>
        <w:rPr>
          <w:sz w:val="28"/>
          <w:szCs w:val="28"/>
        </w:rPr>
      </w:pPr>
      <w:proofErr w:type="spellStart"/>
      <w:proofErr w:type="gramStart"/>
      <w:r w:rsidRPr="00C24F0B">
        <w:rPr>
          <w:sz w:val="28"/>
          <w:szCs w:val="28"/>
        </w:rPr>
        <w:t>Вс</w:t>
      </w:r>
      <w:proofErr w:type="spellEnd"/>
      <w:proofErr w:type="gramEnd"/>
      <w:r w:rsidRPr="00C24F0B">
        <w:rPr>
          <w:sz w:val="28"/>
          <w:szCs w:val="28"/>
        </w:rPr>
        <w:t xml:space="preserve"> – сумма выплат стимулирующего характера работников учреждения за отработанное время в предшествующем году;</w:t>
      </w:r>
    </w:p>
    <w:p w:rsidR="00C24F0B" w:rsidRPr="00C24F0B" w:rsidRDefault="00C24F0B" w:rsidP="00C24F0B">
      <w:pPr>
        <w:shd w:val="clear" w:color="auto" w:fill="FFFFFF"/>
        <w:spacing w:before="7" w:line="317" w:lineRule="exact"/>
        <w:ind w:left="799" w:right="14"/>
        <w:jc w:val="both"/>
        <w:rPr>
          <w:sz w:val="28"/>
          <w:szCs w:val="28"/>
        </w:rPr>
      </w:pPr>
      <w:r w:rsidRPr="00C24F0B">
        <w:rPr>
          <w:sz w:val="28"/>
          <w:szCs w:val="28"/>
        </w:rPr>
        <w:t>СЧР – сумма среднемесячной численности работников учреждения за все месяцы календарного года, предшествующего году установления должностного оклада руководителя учреждения.</w:t>
      </w:r>
    </w:p>
    <w:p w:rsidR="00C24F0B" w:rsidRPr="00C24F0B" w:rsidRDefault="00C24F0B" w:rsidP="00C24F0B">
      <w:pPr>
        <w:widowControl w:val="0"/>
        <w:numPr>
          <w:ilvl w:val="0"/>
          <w:numId w:val="12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line="317" w:lineRule="exact"/>
        <w:ind w:left="7" w:right="22" w:firstLine="713"/>
        <w:jc w:val="both"/>
        <w:rPr>
          <w:sz w:val="28"/>
          <w:szCs w:val="28"/>
        </w:rPr>
      </w:pPr>
      <w:r w:rsidRPr="00C24F0B">
        <w:rPr>
          <w:sz w:val="28"/>
          <w:szCs w:val="28"/>
        </w:rPr>
        <w:t xml:space="preserve">При определении среднемесячной численности работников учреждения учитывается среднемесячная численность работников учреждения, работающих на условиях полного рабочего времени,     среднемесячная     численность     работников     учреждения,  работающих  </w:t>
      </w:r>
      <w:r w:rsidRPr="00C24F0B">
        <w:rPr>
          <w:sz w:val="28"/>
          <w:szCs w:val="28"/>
        </w:rPr>
        <w:lastRenderedPageBreak/>
        <w:t>на  условиях  неполного  рабочего  времени,  и среднемесячная численности работников учреждения, являющихся внешними совместителями.</w:t>
      </w:r>
    </w:p>
    <w:p w:rsidR="00C24F0B" w:rsidRPr="00C24F0B" w:rsidRDefault="00C24F0B" w:rsidP="00C24F0B">
      <w:pPr>
        <w:shd w:val="clear" w:color="auto" w:fill="FFFFFF"/>
        <w:tabs>
          <w:tab w:val="left" w:pos="1008"/>
        </w:tabs>
        <w:spacing w:line="317" w:lineRule="exact"/>
        <w:ind w:right="6"/>
        <w:jc w:val="both"/>
        <w:rPr>
          <w:sz w:val="28"/>
          <w:szCs w:val="28"/>
        </w:rPr>
      </w:pPr>
      <w:r w:rsidRPr="00C24F0B">
        <w:rPr>
          <w:sz w:val="28"/>
          <w:szCs w:val="28"/>
        </w:rPr>
        <w:t xml:space="preserve">            </w:t>
      </w:r>
      <w:proofErr w:type="gramStart"/>
      <w:r w:rsidRPr="00C24F0B">
        <w:rPr>
          <w:sz w:val="28"/>
          <w:szCs w:val="28"/>
        </w:rPr>
        <w:t xml:space="preserve">5.Среднемесячная численность работников </w:t>
      </w:r>
      <w:r w:rsidRPr="00C24F0B">
        <w:rPr>
          <w:sz w:val="28"/>
          <w:szCs w:val="28"/>
        </w:rPr>
        <w:br/>
        <w:t>учреждения, работающих на условиях полного рабочего времени, исчисляется</w:t>
      </w:r>
      <w:r w:rsidR="00306FC7">
        <w:rPr>
          <w:sz w:val="28"/>
          <w:szCs w:val="28"/>
        </w:rPr>
        <w:t xml:space="preserve"> </w:t>
      </w:r>
      <w:r w:rsidRPr="00C24F0B">
        <w:rPr>
          <w:sz w:val="28"/>
          <w:szCs w:val="28"/>
        </w:rPr>
        <w:t>путем суммирования численности работников учреждения,</w:t>
      </w:r>
      <w:r w:rsidRPr="00C24F0B">
        <w:rPr>
          <w:sz w:val="28"/>
          <w:szCs w:val="28"/>
        </w:rPr>
        <w:br/>
        <w:t>работающих на условиях полного рабочего времени, за каждый календарный день</w:t>
      </w:r>
      <w:r w:rsidR="00306FC7">
        <w:rPr>
          <w:sz w:val="28"/>
          <w:szCs w:val="28"/>
        </w:rPr>
        <w:t xml:space="preserve"> </w:t>
      </w:r>
      <w:r w:rsidRPr="00C24F0B">
        <w:rPr>
          <w:sz w:val="28"/>
          <w:szCs w:val="28"/>
        </w:rPr>
        <w:t>месяца, т.е. с 1 по 30 или 31 число (для февраля – по 28 или 29 число), включая</w:t>
      </w:r>
      <w:r w:rsidR="00306FC7">
        <w:rPr>
          <w:sz w:val="28"/>
          <w:szCs w:val="28"/>
        </w:rPr>
        <w:t xml:space="preserve"> </w:t>
      </w:r>
      <w:r w:rsidRPr="00C24F0B">
        <w:rPr>
          <w:sz w:val="28"/>
          <w:szCs w:val="28"/>
        </w:rPr>
        <w:t>выходные и нерабочие праздничные дни, и деления полученной суммы</w:t>
      </w:r>
      <w:r w:rsidR="00306FC7">
        <w:rPr>
          <w:sz w:val="28"/>
          <w:szCs w:val="28"/>
        </w:rPr>
        <w:t xml:space="preserve"> </w:t>
      </w:r>
      <w:r w:rsidRPr="00C24F0B">
        <w:rPr>
          <w:sz w:val="28"/>
          <w:szCs w:val="28"/>
        </w:rPr>
        <w:t>на</w:t>
      </w:r>
      <w:r w:rsidR="00306FC7">
        <w:rPr>
          <w:sz w:val="28"/>
          <w:szCs w:val="28"/>
        </w:rPr>
        <w:t xml:space="preserve"> </w:t>
      </w:r>
      <w:r w:rsidRPr="00C24F0B">
        <w:rPr>
          <w:sz w:val="28"/>
          <w:szCs w:val="28"/>
        </w:rPr>
        <w:t>число</w:t>
      </w:r>
      <w:r w:rsidR="00306FC7">
        <w:rPr>
          <w:sz w:val="28"/>
          <w:szCs w:val="28"/>
        </w:rPr>
        <w:t xml:space="preserve"> </w:t>
      </w:r>
      <w:r w:rsidRPr="00C24F0B">
        <w:rPr>
          <w:sz w:val="28"/>
          <w:szCs w:val="28"/>
        </w:rPr>
        <w:t xml:space="preserve">календарных дней месяца. </w:t>
      </w:r>
      <w:proofErr w:type="gramEnd"/>
    </w:p>
    <w:p w:rsidR="00C24F0B" w:rsidRPr="00C24F0B" w:rsidRDefault="00C24F0B" w:rsidP="00C24F0B">
      <w:pPr>
        <w:shd w:val="clear" w:color="auto" w:fill="FFFFFF"/>
        <w:spacing w:line="317" w:lineRule="exact"/>
        <w:ind w:left="7" w:firstLine="713"/>
        <w:jc w:val="both"/>
        <w:rPr>
          <w:sz w:val="28"/>
          <w:szCs w:val="28"/>
        </w:rPr>
      </w:pPr>
      <w:r w:rsidRPr="00C24F0B">
        <w:rPr>
          <w:sz w:val="28"/>
          <w:szCs w:val="28"/>
        </w:rPr>
        <w:t xml:space="preserve">Численность работников учреждения, работающих на условиях полного рабочего времени, за выходные или праздничные дни принимается равной численности работников учреждения, работающих на условиях полного рабочего времени, </w:t>
      </w:r>
      <w:proofErr w:type="gramStart"/>
      <w:r w:rsidRPr="00C24F0B">
        <w:rPr>
          <w:sz w:val="28"/>
          <w:szCs w:val="28"/>
        </w:rPr>
        <w:t>за</w:t>
      </w:r>
      <w:proofErr w:type="gramEnd"/>
      <w:r w:rsidRPr="00C24F0B">
        <w:rPr>
          <w:sz w:val="28"/>
          <w:szCs w:val="28"/>
        </w:rPr>
        <w:t xml:space="preserve"> </w:t>
      </w:r>
      <w:proofErr w:type="gramStart"/>
      <w:r w:rsidRPr="00C24F0B">
        <w:rPr>
          <w:sz w:val="28"/>
          <w:szCs w:val="28"/>
        </w:rPr>
        <w:t>рабочий</w:t>
      </w:r>
      <w:proofErr w:type="gramEnd"/>
      <w:r w:rsidRPr="00C24F0B">
        <w:rPr>
          <w:sz w:val="28"/>
          <w:szCs w:val="28"/>
        </w:rPr>
        <w:t xml:space="preserve"> день, предшествовавший выходным или праздничным дням.</w:t>
      </w:r>
    </w:p>
    <w:p w:rsidR="00C24F0B" w:rsidRPr="00C24F0B" w:rsidRDefault="00C24F0B" w:rsidP="00C24F0B">
      <w:pPr>
        <w:shd w:val="clear" w:color="auto" w:fill="FFFFFF"/>
        <w:spacing w:line="317" w:lineRule="exact"/>
        <w:ind w:right="7" w:firstLine="720"/>
        <w:jc w:val="both"/>
        <w:rPr>
          <w:sz w:val="28"/>
          <w:szCs w:val="28"/>
        </w:rPr>
      </w:pPr>
      <w:r w:rsidRPr="00C24F0B">
        <w:rPr>
          <w:sz w:val="28"/>
          <w:szCs w:val="28"/>
        </w:rPr>
        <w:t>В численности работников учреждения, работающих на условиях полного рабочего времени, за каждый календарный день месяца учитываются работники учреждения, фактически работающие на основании табеля учета рабочего времени работников (табл. 1).</w:t>
      </w:r>
    </w:p>
    <w:p w:rsidR="00C24F0B" w:rsidRPr="00C24F0B" w:rsidRDefault="00C24F0B" w:rsidP="00C24F0B">
      <w:pPr>
        <w:shd w:val="clear" w:color="auto" w:fill="FFFFFF"/>
        <w:spacing w:line="317" w:lineRule="exact"/>
        <w:ind w:left="7" w:right="7" w:firstLine="720"/>
        <w:jc w:val="both"/>
        <w:rPr>
          <w:sz w:val="28"/>
          <w:szCs w:val="28"/>
        </w:rPr>
      </w:pPr>
      <w:r w:rsidRPr="00C24F0B">
        <w:rPr>
          <w:sz w:val="28"/>
          <w:szCs w:val="28"/>
        </w:rPr>
        <w:t>Работник, работающий в учреждении на одной, более одной ставке (оформленный в учреждении как внутренний совместитель), учитывается в списочной численности работников учреждения как один человек (целая единица).</w:t>
      </w:r>
    </w:p>
    <w:p w:rsidR="00C24F0B" w:rsidRPr="00C24F0B" w:rsidRDefault="00C24F0B" w:rsidP="00C24F0B">
      <w:pPr>
        <w:shd w:val="clear" w:color="auto" w:fill="FFFFFF"/>
        <w:tabs>
          <w:tab w:val="left" w:pos="1008"/>
        </w:tabs>
        <w:spacing w:line="317" w:lineRule="exact"/>
        <w:jc w:val="both"/>
        <w:rPr>
          <w:sz w:val="28"/>
          <w:szCs w:val="28"/>
        </w:rPr>
      </w:pPr>
      <w:r w:rsidRPr="00C24F0B">
        <w:rPr>
          <w:sz w:val="28"/>
          <w:szCs w:val="28"/>
        </w:rPr>
        <w:t xml:space="preserve">            6.Работники учреждения, работавшие на условиях</w:t>
      </w:r>
      <w:r w:rsidR="00024881">
        <w:rPr>
          <w:sz w:val="28"/>
          <w:szCs w:val="28"/>
        </w:rPr>
        <w:t xml:space="preserve"> </w:t>
      </w:r>
      <w:r w:rsidRPr="00C24F0B">
        <w:rPr>
          <w:sz w:val="28"/>
          <w:szCs w:val="28"/>
        </w:rPr>
        <w:t>неполного рабочего времени в соответствии с трудовым договором или</w:t>
      </w:r>
      <w:r w:rsidR="00024881">
        <w:rPr>
          <w:sz w:val="28"/>
          <w:szCs w:val="28"/>
        </w:rPr>
        <w:t xml:space="preserve"> </w:t>
      </w:r>
      <w:r w:rsidRPr="00C24F0B">
        <w:rPr>
          <w:sz w:val="28"/>
          <w:szCs w:val="28"/>
        </w:rPr>
        <w:t>переведенные на работу на условиях неполного рабочего времени, при</w:t>
      </w:r>
      <w:r w:rsidRPr="00C24F0B">
        <w:rPr>
          <w:sz w:val="28"/>
          <w:szCs w:val="28"/>
        </w:rPr>
        <w:br/>
        <w:t xml:space="preserve">определении среднемесячной численности работников </w:t>
      </w:r>
      <w:r w:rsidRPr="00C24F0B">
        <w:rPr>
          <w:sz w:val="28"/>
          <w:szCs w:val="28"/>
        </w:rPr>
        <w:br/>
        <w:t>учреждения учитываются пропорционально отработанному времени.</w:t>
      </w:r>
    </w:p>
    <w:p w:rsidR="00C24F0B" w:rsidRPr="00C24F0B" w:rsidRDefault="00C24F0B" w:rsidP="00C24F0B">
      <w:pPr>
        <w:shd w:val="clear" w:color="auto" w:fill="FFFFFF"/>
        <w:spacing w:line="317" w:lineRule="exact"/>
        <w:ind w:left="14" w:right="14" w:firstLine="706"/>
        <w:jc w:val="both"/>
        <w:rPr>
          <w:sz w:val="28"/>
          <w:szCs w:val="28"/>
        </w:rPr>
      </w:pPr>
      <w:r w:rsidRPr="00C24F0B">
        <w:rPr>
          <w:sz w:val="28"/>
          <w:szCs w:val="28"/>
        </w:rPr>
        <w:t>Расчет средней численности этой категории работников производится в следующем порядке:</w:t>
      </w:r>
    </w:p>
    <w:p w:rsidR="00C24F0B" w:rsidRPr="00C24F0B" w:rsidRDefault="00C24F0B" w:rsidP="00C24F0B">
      <w:pPr>
        <w:shd w:val="clear" w:color="auto" w:fill="FFFFFF"/>
        <w:spacing w:line="317" w:lineRule="exact"/>
        <w:ind w:left="7" w:right="14" w:firstLine="713"/>
        <w:jc w:val="both"/>
        <w:rPr>
          <w:sz w:val="28"/>
          <w:szCs w:val="28"/>
        </w:rPr>
      </w:pPr>
      <w:r w:rsidRPr="00C24F0B">
        <w:rPr>
          <w:sz w:val="28"/>
          <w:szCs w:val="28"/>
        </w:rPr>
        <w:t>а) исчисляется общее количество человеко-дней, отработанных этими работниками, путем деления общего числа отработанных человеко-часов в отчетном месяце на продолжительность рабочего дня, исходя из продолжительности рабочей недели, например:</w:t>
      </w:r>
    </w:p>
    <w:p w:rsidR="00C24F0B" w:rsidRPr="00C24F0B" w:rsidRDefault="00C24F0B" w:rsidP="00C24F0B">
      <w:pPr>
        <w:shd w:val="clear" w:color="auto" w:fill="FFFFFF"/>
        <w:spacing w:line="317" w:lineRule="exact"/>
        <w:ind w:left="14" w:right="14" w:firstLine="713"/>
        <w:jc w:val="both"/>
        <w:rPr>
          <w:sz w:val="28"/>
          <w:szCs w:val="28"/>
        </w:rPr>
      </w:pPr>
      <w:r w:rsidRPr="00C24F0B">
        <w:rPr>
          <w:sz w:val="28"/>
          <w:szCs w:val="28"/>
        </w:rPr>
        <w:t>40 часов – на 8 часов (при пятидневной рабочей неделе) или на 6,67 часа (при шестидневной рабочей неделе);</w:t>
      </w:r>
    </w:p>
    <w:p w:rsidR="00C24F0B" w:rsidRPr="00C24F0B" w:rsidRDefault="00C24F0B" w:rsidP="00C24F0B">
      <w:pPr>
        <w:shd w:val="clear" w:color="auto" w:fill="FFFFFF"/>
        <w:spacing w:line="317" w:lineRule="exact"/>
        <w:ind w:left="14" w:right="7" w:firstLine="720"/>
        <w:jc w:val="both"/>
        <w:rPr>
          <w:sz w:val="28"/>
          <w:szCs w:val="28"/>
        </w:rPr>
      </w:pPr>
      <w:r w:rsidRPr="00C24F0B">
        <w:rPr>
          <w:sz w:val="28"/>
          <w:szCs w:val="28"/>
        </w:rPr>
        <w:t>39 часов – на 7,8 часов (при пятидневной рабочей неделе) или на 6,5 часа (при шестидневной рабочей неделе);</w:t>
      </w:r>
    </w:p>
    <w:p w:rsidR="00C24F0B" w:rsidRPr="00C24F0B" w:rsidRDefault="00C24F0B" w:rsidP="00C24F0B">
      <w:pPr>
        <w:shd w:val="clear" w:color="auto" w:fill="FFFFFF"/>
        <w:spacing w:line="317" w:lineRule="exact"/>
        <w:ind w:left="7" w:right="7" w:firstLine="727"/>
        <w:jc w:val="both"/>
        <w:rPr>
          <w:sz w:val="28"/>
          <w:szCs w:val="28"/>
        </w:rPr>
      </w:pPr>
      <w:r w:rsidRPr="00C24F0B">
        <w:rPr>
          <w:sz w:val="28"/>
          <w:szCs w:val="28"/>
        </w:rPr>
        <w:t>36 часов – на 7,2 часа (при пятидневной рабочей неделе) или на 6 часов (при шестидневной рабочей неделе);</w:t>
      </w:r>
    </w:p>
    <w:p w:rsidR="00C24F0B" w:rsidRPr="00C24F0B" w:rsidRDefault="00C24F0B" w:rsidP="00832C4A">
      <w:pPr>
        <w:shd w:val="clear" w:color="auto" w:fill="FFFFFF"/>
        <w:spacing w:line="317" w:lineRule="exact"/>
        <w:ind w:left="14" w:right="14" w:hanging="14"/>
        <w:jc w:val="both"/>
        <w:rPr>
          <w:sz w:val="28"/>
          <w:szCs w:val="28"/>
        </w:rPr>
      </w:pPr>
      <w:r w:rsidRPr="00C24F0B">
        <w:rPr>
          <w:sz w:val="28"/>
          <w:szCs w:val="28"/>
        </w:rPr>
        <w:t>33 часа – на 6,6 часа (при пятидневной рабочей неделе) или на 5,5 часа (при шестидневной рабочей неделе);</w:t>
      </w:r>
    </w:p>
    <w:p w:rsidR="00C24F0B" w:rsidRPr="00C24F0B" w:rsidRDefault="00C24F0B" w:rsidP="00C24F0B">
      <w:pPr>
        <w:shd w:val="clear" w:color="auto" w:fill="FFFFFF"/>
        <w:spacing w:line="317" w:lineRule="exact"/>
        <w:ind w:left="14" w:right="14" w:firstLine="713"/>
        <w:jc w:val="both"/>
        <w:rPr>
          <w:sz w:val="28"/>
          <w:szCs w:val="28"/>
        </w:rPr>
      </w:pPr>
      <w:r w:rsidRPr="00C24F0B">
        <w:rPr>
          <w:sz w:val="28"/>
          <w:szCs w:val="28"/>
        </w:rPr>
        <w:t>30 часов – на 6 часов (при пятидневной рабочей неделе) или на 5 часов (при шестидневной рабочей неделе);</w:t>
      </w:r>
    </w:p>
    <w:p w:rsidR="00C24F0B" w:rsidRPr="00C24F0B" w:rsidRDefault="00C24F0B" w:rsidP="00C24F0B">
      <w:pPr>
        <w:shd w:val="clear" w:color="auto" w:fill="FFFFFF"/>
        <w:spacing w:line="317" w:lineRule="exact"/>
        <w:ind w:left="22" w:right="14" w:firstLine="713"/>
        <w:jc w:val="both"/>
        <w:rPr>
          <w:sz w:val="28"/>
          <w:szCs w:val="28"/>
        </w:rPr>
      </w:pPr>
      <w:r w:rsidRPr="00C24F0B">
        <w:rPr>
          <w:sz w:val="28"/>
          <w:szCs w:val="28"/>
        </w:rPr>
        <w:t>24 часа – на 4,8 часа (при пятидневной рабочей неделе) или на 4 часа (при шестидневной рабочей неделе);</w:t>
      </w:r>
    </w:p>
    <w:p w:rsidR="00C24F0B" w:rsidRPr="00C24F0B" w:rsidRDefault="00C24F0B" w:rsidP="00C24F0B">
      <w:pPr>
        <w:shd w:val="clear" w:color="auto" w:fill="FFFFFF"/>
        <w:spacing w:line="317" w:lineRule="exact"/>
        <w:ind w:left="7" w:firstLine="720"/>
        <w:jc w:val="both"/>
        <w:rPr>
          <w:sz w:val="28"/>
          <w:szCs w:val="28"/>
        </w:rPr>
      </w:pPr>
      <w:r w:rsidRPr="00C24F0B">
        <w:rPr>
          <w:sz w:val="28"/>
          <w:szCs w:val="28"/>
        </w:rPr>
        <w:lastRenderedPageBreak/>
        <w:t xml:space="preserve">б) затем определяется средняя численность не полностью занятых </w:t>
      </w:r>
      <w:r w:rsidRPr="00C24F0B">
        <w:rPr>
          <w:spacing w:val="-1"/>
          <w:sz w:val="28"/>
          <w:szCs w:val="28"/>
        </w:rPr>
        <w:t xml:space="preserve">работников за отчетный месяц в пересчете на полную занятость путем деления </w:t>
      </w:r>
      <w:r w:rsidRPr="00C24F0B">
        <w:rPr>
          <w:sz w:val="28"/>
          <w:szCs w:val="28"/>
        </w:rPr>
        <w:t>отработанных человеко-дней на число рабочих дней в месяце по календарю в отчетном месяце.</w:t>
      </w:r>
    </w:p>
    <w:p w:rsidR="00C24F0B" w:rsidRPr="00C24F0B" w:rsidRDefault="00C24F0B" w:rsidP="00C24F0B">
      <w:pPr>
        <w:shd w:val="clear" w:color="auto" w:fill="FFFFFF"/>
        <w:spacing w:line="317" w:lineRule="exact"/>
        <w:ind w:left="7" w:firstLine="720"/>
        <w:jc w:val="both"/>
        <w:rPr>
          <w:sz w:val="28"/>
          <w:szCs w:val="28"/>
        </w:rPr>
      </w:pPr>
      <w:r w:rsidRPr="00C24F0B">
        <w:rPr>
          <w:sz w:val="28"/>
          <w:szCs w:val="28"/>
        </w:rPr>
        <w:t>Расчет среднемесячной численности работников учреждения по месяцам в год с учетом работающих на условиях неполного рабочего времени представлен в табл. 2.</w:t>
      </w:r>
    </w:p>
    <w:p w:rsidR="00C24F0B" w:rsidRPr="00C24F0B" w:rsidRDefault="00C24F0B" w:rsidP="00C24F0B">
      <w:pPr>
        <w:shd w:val="clear" w:color="auto" w:fill="FFFFFF"/>
        <w:spacing w:before="7" w:line="317" w:lineRule="exact"/>
        <w:ind w:firstLine="727"/>
        <w:jc w:val="both"/>
        <w:rPr>
          <w:sz w:val="28"/>
          <w:szCs w:val="28"/>
        </w:rPr>
      </w:pPr>
      <w:r w:rsidRPr="00C24F0B">
        <w:rPr>
          <w:sz w:val="28"/>
          <w:szCs w:val="28"/>
        </w:rPr>
        <w:t xml:space="preserve">7. Среднемесячная численность работников </w:t>
      </w:r>
      <w:r w:rsidRPr="00C24F0B">
        <w:rPr>
          <w:spacing w:val="-2"/>
          <w:sz w:val="28"/>
          <w:szCs w:val="28"/>
        </w:rPr>
        <w:t xml:space="preserve">учреждения, являющихся внешними совместителями, исчисляется в соответствии с </w:t>
      </w:r>
      <w:r w:rsidRPr="00C24F0B">
        <w:rPr>
          <w:sz w:val="28"/>
          <w:szCs w:val="28"/>
        </w:rPr>
        <w:t>порядком определения среднемесячной численности работников учреждения, работавших на условиях неполного рабочего времени (пункт 6 Порядка).</w:t>
      </w:r>
    </w:p>
    <w:p w:rsidR="00C24F0B" w:rsidRPr="00C24F0B" w:rsidRDefault="00C24F0B" w:rsidP="006034F2">
      <w:pPr>
        <w:rPr>
          <w:sz w:val="28"/>
          <w:szCs w:val="28"/>
        </w:rPr>
      </w:pPr>
    </w:p>
    <w:p w:rsidR="00C24F0B" w:rsidRPr="00C24F0B" w:rsidRDefault="00C24F0B" w:rsidP="006034F2">
      <w:pPr>
        <w:rPr>
          <w:sz w:val="28"/>
          <w:szCs w:val="28"/>
        </w:rPr>
      </w:pPr>
    </w:p>
    <w:p w:rsidR="00C24F0B" w:rsidRDefault="00C24F0B" w:rsidP="006034F2"/>
    <w:p w:rsidR="00C24F0B" w:rsidRDefault="00C24F0B" w:rsidP="006034F2"/>
    <w:sectPr w:rsidR="00C24F0B" w:rsidSect="00ED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6BBD"/>
    <w:multiLevelType w:val="singleLevel"/>
    <w:tmpl w:val="2B5E14A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F9E46BF"/>
    <w:multiLevelType w:val="hybridMultilevel"/>
    <w:tmpl w:val="BDBEAAD6"/>
    <w:lvl w:ilvl="0" w:tplc="4398808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26E1D"/>
    <w:multiLevelType w:val="multilevel"/>
    <w:tmpl w:val="3F84F53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2B31C47"/>
    <w:multiLevelType w:val="multilevel"/>
    <w:tmpl w:val="E8523C92"/>
    <w:lvl w:ilvl="0">
      <w:start w:val="8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55"/>
        </w:tabs>
        <w:ind w:left="235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60"/>
        </w:tabs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0"/>
        </w:tabs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4">
    <w:nsid w:val="163A51ED"/>
    <w:multiLevelType w:val="singleLevel"/>
    <w:tmpl w:val="6A5499B4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1B2513F0"/>
    <w:multiLevelType w:val="multilevel"/>
    <w:tmpl w:val="14EE33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24" w:hanging="2160"/>
      </w:pPr>
      <w:rPr>
        <w:rFonts w:hint="default"/>
      </w:rPr>
    </w:lvl>
  </w:abstractNum>
  <w:abstractNum w:abstractNumId="6">
    <w:nsid w:val="39791966"/>
    <w:multiLevelType w:val="multilevel"/>
    <w:tmpl w:val="0F0457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51B71C1"/>
    <w:multiLevelType w:val="multilevel"/>
    <w:tmpl w:val="6B4258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8EB1157"/>
    <w:multiLevelType w:val="multilevel"/>
    <w:tmpl w:val="E8523C92"/>
    <w:lvl w:ilvl="0">
      <w:start w:val="8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55"/>
        </w:tabs>
        <w:ind w:left="235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60"/>
        </w:tabs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0"/>
        </w:tabs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9">
    <w:nsid w:val="5BD006DD"/>
    <w:multiLevelType w:val="hybridMultilevel"/>
    <w:tmpl w:val="C02E185E"/>
    <w:lvl w:ilvl="0" w:tplc="3A9A975A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  <w:rPr>
        <w:rFonts w:hint="default"/>
      </w:rPr>
    </w:lvl>
    <w:lvl w:ilvl="1" w:tplc="BFFCDF50">
      <w:start w:val="1"/>
      <w:numFmt w:val="decimal"/>
      <w:lvlText w:val="1.%2"/>
      <w:lvlJc w:val="left"/>
      <w:pPr>
        <w:tabs>
          <w:tab w:val="num" w:pos="-222"/>
        </w:tabs>
        <w:ind w:left="858" w:firstLine="0"/>
      </w:pPr>
      <w:rPr>
        <w:rFonts w:ascii="Times New Roman" w:hAnsi="Times New Roman" w:cs="Times New Roman" w:hint="default"/>
        <w:sz w:val="28"/>
        <w:szCs w:val="28"/>
      </w:rPr>
    </w:lvl>
    <w:lvl w:ilvl="2" w:tplc="BCC2F954">
      <w:numFmt w:val="none"/>
      <w:lvlText w:val=""/>
      <w:lvlJc w:val="left"/>
      <w:pPr>
        <w:tabs>
          <w:tab w:val="num" w:pos="360"/>
        </w:tabs>
      </w:pPr>
    </w:lvl>
    <w:lvl w:ilvl="3" w:tplc="B694D21E">
      <w:numFmt w:val="none"/>
      <w:lvlText w:val=""/>
      <w:lvlJc w:val="left"/>
      <w:pPr>
        <w:tabs>
          <w:tab w:val="num" w:pos="360"/>
        </w:tabs>
      </w:pPr>
    </w:lvl>
    <w:lvl w:ilvl="4" w:tplc="501C9438">
      <w:numFmt w:val="none"/>
      <w:lvlText w:val=""/>
      <w:lvlJc w:val="left"/>
      <w:pPr>
        <w:tabs>
          <w:tab w:val="num" w:pos="360"/>
        </w:tabs>
      </w:pPr>
    </w:lvl>
    <w:lvl w:ilvl="5" w:tplc="C426772C">
      <w:numFmt w:val="none"/>
      <w:lvlText w:val=""/>
      <w:lvlJc w:val="left"/>
      <w:pPr>
        <w:tabs>
          <w:tab w:val="num" w:pos="360"/>
        </w:tabs>
      </w:pPr>
    </w:lvl>
    <w:lvl w:ilvl="6" w:tplc="50424B68">
      <w:numFmt w:val="none"/>
      <w:lvlText w:val=""/>
      <w:lvlJc w:val="left"/>
      <w:pPr>
        <w:tabs>
          <w:tab w:val="num" w:pos="360"/>
        </w:tabs>
      </w:pPr>
    </w:lvl>
    <w:lvl w:ilvl="7" w:tplc="64B27006">
      <w:numFmt w:val="none"/>
      <w:lvlText w:val=""/>
      <w:lvlJc w:val="left"/>
      <w:pPr>
        <w:tabs>
          <w:tab w:val="num" w:pos="360"/>
        </w:tabs>
      </w:pPr>
    </w:lvl>
    <w:lvl w:ilvl="8" w:tplc="2516301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3E46A52"/>
    <w:multiLevelType w:val="multilevel"/>
    <w:tmpl w:val="386290DC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1">
    <w:nsid w:val="75BB65BD"/>
    <w:multiLevelType w:val="multilevel"/>
    <w:tmpl w:val="E8523C92"/>
    <w:lvl w:ilvl="0">
      <w:start w:val="8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55"/>
        </w:tabs>
        <w:ind w:left="235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60"/>
        </w:tabs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0"/>
        </w:tabs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10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77CFE"/>
    <w:rsid w:val="000025E3"/>
    <w:rsid w:val="00010CE8"/>
    <w:rsid w:val="00024881"/>
    <w:rsid w:val="00061B41"/>
    <w:rsid w:val="00082153"/>
    <w:rsid w:val="00084A4A"/>
    <w:rsid w:val="0008696F"/>
    <w:rsid w:val="000A0C8C"/>
    <w:rsid w:val="000F0322"/>
    <w:rsid w:val="000F0FC9"/>
    <w:rsid w:val="00104DCB"/>
    <w:rsid w:val="00123761"/>
    <w:rsid w:val="00125716"/>
    <w:rsid w:val="00127864"/>
    <w:rsid w:val="00176823"/>
    <w:rsid w:val="00193D0F"/>
    <w:rsid w:val="001A057C"/>
    <w:rsid w:val="001B1A24"/>
    <w:rsid w:val="001B4AA2"/>
    <w:rsid w:val="001D147B"/>
    <w:rsid w:val="001E1DC7"/>
    <w:rsid w:val="001E4F9C"/>
    <w:rsid w:val="001E6FF0"/>
    <w:rsid w:val="00201E4C"/>
    <w:rsid w:val="00206ED5"/>
    <w:rsid w:val="00210828"/>
    <w:rsid w:val="0023695A"/>
    <w:rsid w:val="00243064"/>
    <w:rsid w:val="0026627C"/>
    <w:rsid w:val="002726C0"/>
    <w:rsid w:val="00277ED0"/>
    <w:rsid w:val="002A4FAA"/>
    <w:rsid w:val="002B6A1D"/>
    <w:rsid w:val="002C4D85"/>
    <w:rsid w:val="002E38D3"/>
    <w:rsid w:val="002F6820"/>
    <w:rsid w:val="0030087A"/>
    <w:rsid w:val="00306FC7"/>
    <w:rsid w:val="003072E4"/>
    <w:rsid w:val="00313196"/>
    <w:rsid w:val="00316D46"/>
    <w:rsid w:val="00336505"/>
    <w:rsid w:val="00347D01"/>
    <w:rsid w:val="00357B63"/>
    <w:rsid w:val="00380401"/>
    <w:rsid w:val="003C34C3"/>
    <w:rsid w:val="003D7CE2"/>
    <w:rsid w:val="003E3B5B"/>
    <w:rsid w:val="004041C0"/>
    <w:rsid w:val="0043171B"/>
    <w:rsid w:val="0043367A"/>
    <w:rsid w:val="00437D9F"/>
    <w:rsid w:val="00455CCF"/>
    <w:rsid w:val="00462AB6"/>
    <w:rsid w:val="00470A75"/>
    <w:rsid w:val="00476AF9"/>
    <w:rsid w:val="00480428"/>
    <w:rsid w:val="00493D47"/>
    <w:rsid w:val="00494891"/>
    <w:rsid w:val="00494B3E"/>
    <w:rsid w:val="004A0FCC"/>
    <w:rsid w:val="004C7AAB"/>
    <w:rsid w:val="00501983"/>
    <w:rsid w:val="00507B1B"/>
    <w:rsid w:val="00510D79"/>
    <w:rsid w:val="005526C6"/>
    <w:rsid w:val="00567603"/>
    <w:rsid w:val="005734A5"/>
    <w:rsid w:val="00576370"/>
    <w:rsid w:val="00581AAF"/>
    <w:rsid w:val="005E39DB"/>
    <w:rsid w:val="005F215A"/>
    <w:rsid w:val="006034F2"/>
    <w:rsid w:val="006111F9"/>
    <w:rsid w:val="006161F1"/>
    <w:rsid w:val="0062017A"/>
    <w:rsid w:val="006444CE"/>
    <w:rsid w:val="00652E7C"/>
    <w:rsid w:val="00661152"/>
    <w:rsid w:val="006714F5"/>
    <w:rsid w:val="006A2796"/>
    <w:rsid w:val="006A59E1"/>
    <w:rsid w:val="006E5C4A"/>
    <w:rsid w:val="00700FE7"/>
    <w:rsid w:val="00714D0F"/>
    <w:rsid w:val="007243A1"/>
    <w:rsid w:val="00745B00"/>
    <w:rsid w:val="00747168"/>
    <w:rsid w:val="00767460"/>
    <w:rsid w:val="00785950"/>
    <w:rsid w:val="007915A8"/>
    <w:rsid w:val="007B3EAC"/>
    <w:rsid w:val="007D45C1"/>
    <w:rsid w:val="007F06F4"/>
    <w:rsid w:val="00832C4A"/>
    <w:rsid w:val="00843FDE"/>
    <w:rsid w:val="00861441"/>
    <w:rsid w:val="00861D60"/>
    <w:rsid w:val="00871EB4"/>
    <w:rsid w:val="00876D33"/>
    <w:rsid w:val="008B64F3"/>
    <w:rsid w:val="008E7945"/>
    <w:rsid w:val="008F1299"/>
    <w:rsid w:val="0090438A"/>
    <w:rsid w:val="009119EC"/>
    <w:rsid w:val="00914E35"/>
    <w:rsid w:val="0092388E"/>
    <w:rsid w:val="0092406F"/>
    <w:rsid w:val="0093571B"/>
    <w:rsid w:val="00940299"/>
    <w:rsid w:val="00940A61"/>
    <w:rsid w:val="00944497"/>
    <w:rsid w:val="00944554"/>
    <w:rsid w:val="0095628F"/>
    <w:rsid w:val="00965D02"/>
    <w:rsid w:val="009711E4"/>
    <w:rsid w:val="009A4D5B"/>
    <w:rsid w:val="009A7384"/>
    <w:rsid w:val="009C66CD"/>
    <w:rsid w:val="00A64A1F"/>
    <w:rsid w:val="00A83E62"/>
    <w:rsid w:val="00A9365E"/>
    <w:rsid w:val="00AE0668"/>
    <w:rsid w:val="00AF306E"/>
    <w:rsid w:val="00AF444B"/>
    <w:rsid w:val="00B118C1"/>
    <w:rsid w:val="00B14FB1"/>
    <w:rsid w:val="00B16C51"/>
    <w:rsid w:val="00B21DDC"/>
    <w:rsid w:val="00B24636"/>
    <w:rsid w:val="00B25A0B"/>
    <w:rsid w:val="00B31390"/>
    <w:rsid w:val="00B50109"/>
    <w:rsid w:val="00B62A36"/>
    <w:rsid w:val="00B66DF7"/>
    <w:rsid w:val="00B77CFE"/>
    <w:rsid w:val="00B94AB7"/>
    <w:rsid w:val="00BA76F3"/>
    <w:rsid w:val="00BD53CB"/>
    <w:rsid w:val="00BD6B5A"/>
    <w:rsid w:val="00BD6D6D"/>
    <w:rsid w:val="00BE0793"/>
    <w:rsid w:val="00BE2116"/>
    <w:rsid w:val="00BF4F8F"/>
    <w:rsid w:val="00C06AAA"/>
    <w:rsid w:val="00C24F0B"/>
    <w:rsid w:val="00C76D66"/>
    <w:rsid w:val="00C76E81"/>
    <w:rsid w:val="00C773E4"/>
    <w:rsid w:val="00C87E5F"/>
    <w:rsid w:val="00CA06F2"/>
    <w:rsid w:val="00CC5413"/>
    <w:rsid w:val="00CD0D5D"/>
    <w:rsid w:val="00CF0C87"/>
    <w:rsid w:val="00D102E1"/>
    <w:rsid w:val="00D10EEC"/>
    <w:rsid w:val="00D23798"/>
    <w:rsid w:val="00D37C10"/>
    <w:rsid w:val="00D42CBA"/>
    <w:rsid w:val="00D55D5D"/>
    <w:rsid w:val="00D63956"/>
    <w:rsid w:val="00D71C49"/>
    <w:rsid w:val="00D839D5"/>
    <w:rsid w:val="00D93F12"/>
    <w:rsid w:val="00DD69DE"/>
    <w:rsid w:val="00E01D5C"/>
    <w:rsid w:val="00E17C61"/>
    <w:rsid w:val="00E22B91"/>
    <w:rsid w:val="00E333A5"/>
    <w:rsid w:val="00E34EEE"/>
    <w:rsid w:val="00E46033"/>
    <w:rsid w:val="00E555B2"/>
    <w:rsid w:val="00E81385"/>
    <w:rsid w:val="00E85CE2"/>
    <w:rsid w:val="00EA645A"/>
    <w:rsid w:val="00EC2E9D"/>
    <w:rsid w:val="00ED5CAB"/>
    <w:rsid w:val="00F245C9"/>
    <w:rsid w:val="00F36821"/>
    <w:rsid w:val="00F4497A"/>
    <w:rsid w:val="00F46700"/>
    <w:rsid w:val="00F54706"/>
    <w:rsid w:val="00F57FA2"/>
    <w:rsid w:val="00F807E3"/>
    <w:rsid w:val="00F91175"/>
    <w:rsid w:val="00F94B7C"/>
    <w:rsid w:val="00FB57F3"/>
    <w:rsid w:val="00FB62D1"/>
    <w:rsid w:val="00FC78B6"/>
    <w:rsid w:val="00FD1066"/>
    <w:rsid w:val="00FE38A0"/>
    <w:rsid w:val="00FE7CC2"/>
    <w:rsid w:val="00FF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CF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CF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B77C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B77C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77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7CFE"/>
  </w:style>
  <w:style w:type="table" w:styleId="a6">
    <w:name w:val="Table Grid"/>
    <w:basedOn w:val="a1"/>
    <w:rsid w:val="00B77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B77CFE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B77CFE"/>
    <w:rPr>
      <w:sz w:val="28"/>
      <w:szCs w:val="22"/>
    </w:rPr>
  </w:style>
  <w:style w:type="character" w:customStyle="1" w:styleId="a9">
    <w:name w:val="Основной текст Знак"/>
    <w:basedOn w:val="a0"/>
    <w:link w:val="a8"/>
    <w:rsid w:val="00B77CFE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List Paragraph"/>
    <w:basedOn w:val="a"/>
    <w:uiPriority w:val="34"/>
    <w:qFormat/>
    <w:rsid w:val="00AE0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752EA-AC9E-46C9-9500-E3A07BFD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9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107</cp:revision>
  <cp:lastPrinted>2016-05-06T06:03:00Z</cp:lastPrinted>
  <dcterms:created xsi:type="dcterms:W3CDTF">2014-01-15T08:52:00Z</dcterms:created>
  <dcterms:modified xsi:type="dcterms:W3CDTF">2016-05-06T06:06:00Z</dcterms:modified>
</cp:coreProperties>
</file>